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56" w:rsidRPr="00B03156" w:rsidRDefault="00B03156" w:rsidP="00B03156">
      <w:pPr>
        <w:jc w:val="center"/>
        <w:rPr>
          <w:b/>
          <w:sz w:val="28"/>
          <w:szCs w:val="28"/>
        </w:rPr>
      </w:pPr>
      <w:r w:rsidRPr="00B03156">
        <w:rPr>
          <w:b/>
          <w:sz w:val="28"/>
          <w:szCs w:val="28"/>
        </w:rPr>
        <w:t xml:space="preserve">Сведения о </w:t>
      </w:r>
      <w:r w:rsidRPr="00B03156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B03156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186381" w:rsidP="00B031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1C643D">
        <w:rPr>
          <w:sz w:val="28"/>
          <w:szCs w:val="28"/>
        </w:rPr>
        <w:t>8</w:t>
      </w:r>
      <w:bookmarkStart w:id="0" w:name="_GoBack"/>
      <w:bookmarkEnd w:id="0"/>
      <w:r w:rsidR="004D6857">
        <w:rPr>
          <w:sz w:val="28"/>
          <w:szCs w:val="28"/>
        </w:rPr>
        <w:t xml:space="preserve"> сентября</w:t>
      </w:r>
      <w:r w:rsidR="00B03156" w:rsidRPr="00B03156">
        <w:rPr>
          <w:sz w:val="28"/>
          <w:szCs w:val="28"/>
        </w:rPr>
        <w:t xml:space="preserve"> 2017 года в Управлении Федерального казначейства по Челябинской области (далее –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– комиссия). </w:t>
      </w:r>
    </w:p>
    <w:p w:rsidR="00B03156" w:rsidRPr="00B03156" w:rsidRDefault="00B03156" w:rsidP="00B03156">
      <w:pPr>
        <w:ind w:firstLine="709"/>
        <w:jc w:val="both"/>
        <w:rPr>
          <w:sz w:val="28"/>
          <w:szCs w:val="28"/>
        </w:rPr>
      </w:pPr>
    </w:p>
    <w:p w:rsidR="00B03156" w:rsidRDefault="00B03156" w:rsidP="00B03156">
      <w:pPr>
        <w:ind w:firstLine="709"/>
        <w:jc w:val="center"/>
        <w:rPr>
          <w:sz w:val="28"/>
          <w:szCs w:val="28"/>
        </w:rPr>
      </w:pPr>
      <w:r w:rsidRPr="00B03156">
        <w:rPr>
          <w:sz w:val="28"/>
          <w:szCs w:val="28"/>
        </w:rPr>
        <w:t>Повестка дня:</w:t>
      </w:r>
    </w:p>
    <w:p w:rsidR="00B03156" w:rsidRPr="00B03156" w:rsidRDefault="00B03156" w:rsidP="00B03156">
      <w:pPr>
        <w:ind w:firstLine="709"/>
        <w:jc w:val="center"/>
        <w:rPr>
          <w:sz w:val="28"/>
          <w:szCs w:val="28"/>
        </w:rPr>
      </w:pPr>
    </w:p>
    <w:p w:rsidR="004D6857" w:rsidRDefault="004D6857" w:rsidP="004D6857">
      <w:pPr>
        <w:ind w:firstLine="709"/>
        <w:jc w:val="both"/>
        <w:rPr>
          <w:sz w:val="28"/>
          <w:szCs w:val="28"/>
        </w:rPr>
      </w:pPr>
      <w:r w:rsidRPr="00A55ED7">
        <w:rPr>
          <w:snapToGrid w:val="0"/>
          <w:sz w:val="28"/>
          <w:szCs w:val="28"/>
        </w:rPr>
        <w:t>1.</w:t>
      </w:r>
      <w:r w:rsidRPr="00A55ED7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</w:t>
      </w:r>
      <w:r>
        <w:rPr>
          <w:sz w:val="28"/>
          <w:szCs w:val="28"/>
        </w:rPr>
        <w:t>ам</w:t>
      </w:r>
      <w:r w:rsidRPr="00A55ED7">
        <w:rPr>
          <w:sz w:val="28"/>
          <w:szCs w:val="28"/>
        </w:rPr>
        <w:t xml:space="preserve"> рассмотрения протокола заседания комиссии </w:t>
      </w:r>
      <w:r w:rsidRPr="00FC2597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07 июля </w:t>
      </w:r>
      <w:r w:rsidRPr="00FC2597">
        <w:rPr>
          <w:sz w:val="28"/>
          <w:szCs w:val="28"/>
        </w:rPr>
        <w:t xml:space="preserve">2017 г. № </w:t>
      </w:r>
      <w:r>
        <w:rPr>
          <w:sz w:val="28"/>
          <w:szCs w:val="28"/>
        </w:rPr>
        <w:t>5</w:t>
      </w:r>
      <w:r w:rsidRPr="00FC2597">
        <w:rPr>
          <w:sz w:val="28"/>
          <w:szCs w:val="28"/>
        </w:rPr>
        <w:t>.</w:t>
      </w:r>
    </w:p>
    <w:p w:rsidR="004D6857" w:rsidRDefault="004D6857" w:rsidP="004D685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 рассмотрении уведомлений о намерении выполнять иную оплачиваемую работу федеральным государственным гражданским служащим УФК по Челябинской области (представление начальника отдела кадров от 24.08.2017).</w:t>
      </w:r>
    </w:p>
    <w:p w:rsidR="004D6857" w:rsidRPr="00E95599" w:rsidRDefault="004D6857" w:rsidP="004D68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 рассмотрении мотивированного заключения, представленного начальником отдела кадров </w:t>
      </w:r>
      <w:r w:rsidRPr="00E95599">
        <w:rPr>
          <w:sz w:val="28"/>
          <w:szCs w:val="28"/>
        </w:rPr>
        <w:t>«О соблюдении гражданином требований статьи 12 Федерального закона от 25 декабря 2008 г. № 273-ФЗ «О противодействии коррупции».</w:t>
      </w:r>
    </w:p>
    <w:p w:rsidR="00E27FA4" w:rsidRPr="00B03156" w:rsidRDefault="00E27FA4" w:rsidP="004D6857">
      <w:pPr>
        <w:ind w:firstLine="709"/>
        <w:rPr>
          <w:sz w:val="28"/>
          <w:szCs w:val="28"/>
        </w:rPr>
      </w:pPr>
    </w:p>
    <w:sectPr w:rsidR="00E27FA4" w:rsidRPr="00B0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64230"/>
    <w:multiLevelType w:val="hybridMultilevel"/>
    <w:tmpl w:val="EC447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847A8A"/>
    <w:multiLevelType w:val="hybridMultilevel"/>
    <w:tmpl w:val="F5627B66"/>
    <w:lvl w:ilvl="0" w:tplc="4FC8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9ED"/>
    <w:rsid w:val="00186381"/>
    <w:rsid w:val="001C643D"/>
    <w:rsid w:val="004D6857"/>
    <w:rsid w:val="00500899"/>
    <w:rsid w:val="00714EB6"/>
    <w:rsid w:val="008568CF"/>
    <w:rsid w:val="00B03156"/>
    <w:rsid w:val="00C059ED"/>
    <w:rsid w:val="00E2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B03156"/>
    <w:rPr>
      <w:rFonts w:cs="Times New Roman"/>
    </w:rPr>
  </w:style>
  <w:style w:type="paragraph" w:styleId="a3">
    <w:name w:val="List Paragraph"/>
    <w:basedOn w:val="a"/>
    <w:uiPriority w:val="34"/>
    <w:qFormat/>
    <w:rsid w:val="00186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Шакурова Эльвира Иршатовна</dc:creator>
  <cp:keywords/>
  <dc:description/>
  <cp:lastModifiedBy>Шакурова Эльвира Иршатовна</cp:lastModifiedBy>
  <cp:revision>11</cp:revision>
  <dcterms:created xsi:type="dcterms:W3CDTF">2017-06-21T11:13:00Z</dcterms:created>
  <dcterms:modified xsi:type="dcterms:W3CDTF">2017-09-06T11:49:00Z</dcterms:modified>
</cp:coreProperties>
</file>