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334" w:rsidRDefault="009722C3" w:rsidP="0098336E">
      <w:pPr>
        <w:pStyle w:val="2"/>
        <w:shd w:val="clear" w:color="auto" w:fill="auto"/>
        <w:tabs>
          <w:tab w:val="left" w:pos="6154"/>
        </w:tabs>
        <w:spacing w:line="240" w:lineRule="auto"/>
        <w:rPr>
          <w:sz w:val="26"/>
          <w:szCs w:val="26"/>
          <w:lang w:val="ru-RU"/>
        </w:rPr>
      </w:pPr>
      <w:r w:rsidRPr="0098336E">
        <w:rPr>
          <w:sz w:val="26"/>
          <w:szCs w:val="26"/>
        </w:rPr>
        <w:t>Дело №</w:t>
      </w:r>
      <w:r w:rsidRPr="0098336E">
        <w:rPr>
          <w:sz w:val="26"/>
          <w:szCs w:val="26"/>
        </w:rPr>
        <w:tab/>
      </w:r>
      <w:r w:rsidR="0098336E">
        <w:rPr>
          <w:sz w:val="26"/>
          <w:szCs w:val="26"/>
          <w:lang w:val="ru-RU"/>
        </w:rPr>
        <w:t xml:space="preserve">                     </w:t>
      </w:r>
      <w:r w:rsidRPr="0098336E">
        <w:rPr>
          <w:sz w:val="26"/>
          <w:szCs w:val="26"/>
        </w:rPr>
        <w:t xml:space="preserve">Судья </w:t>
      </w:r>
      <w:r w:rsidR="0098336E" w:rsidRPr="0098336E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Г</w:t>
      </w:r>
      <w:r w:rsidR="0098336E" w:rsidRPr="0098336E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Н.И.</w:t>
      </w:r>
    </w:p>
    <w:p w:rsidR="0098336E" w:rsidRPr="0098336E" w:rsidRDefault="0098336E" w:rsidP="0098336E">
      <w:pPr>
        <w:pStyle w:val="2"/>
        <w:shd w:val="clear" w:color="auto" w:fill="auto"/>
        <w:tabs>
          <w:tab w:val="left" w:pos="6154"/>
        </w:tabs>
        <w:spacing w:line="240" w:lineRule="auto"/>
        <w:rPr>
          <w:sz w:val="26"/>
          <w:szCs w:val="26"/>
          <w:lang w:val="ru-RU"/>
        </w:rPr>
      </w:pPr>
    </w:p>
    <w:p w:rsidR="00DD2334" w:rsidRDefault="009722C3" w:rsidP="0098336E">
      <w:pPr>
        <w:pStyle w:val="2"/>
        <w:shd w:val="clear" w:color="auto" w:fill="auto"/>
        <w:spacing w:line="240" w:lineRule="auto"/>
        <w:jc w:val="center"/>
        <w:rPr>
          <w:sz w:val="26"/>
          <w:szCs w:val="26"/>
          <w:lang w:val="ru-RU"/>
        </w:rPr>
      </w:pPr>
      <w:r w:rsidRPr="0098336E">
        <w:rPr>
          <w:sz w:val="26"/>
          <w:szCs w:val="26"/>
        </w:rPr>
        <w:t>АПЕЛЛЯЦИОННОЕ ОПРЕДЕЛЕНИЕ</w:t>
      </w:r>
    </w:p>
    <w:p w:rsidR="0098336E" w:rsidRPr="0098336E" w:rsidRDefault="0098336E" w:rsidP="0098336E">
      <w:pPr>
        <w:pStyle w:val="2"/>
        <w:shd w:val="clear" w:color="auto" w:fill="auto"/>
        <w:spacing w:line="240" w:lineRule="auto"/>
        <w:jc w:val="center"/>
        <w:rPr>
          <w:sz w:val="26"/>
          <w:szCs w:val="26"/>
          <w:lang w:val="ru-RU"/>
        </w:rPr>
      </w:pP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>Судебная коллегия по гражданским делам Челябинского областного суда в составе: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>председательствующего Т</w:t>
      </w:r>
      <w:r w:rsidR="0098336E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 xml:space="preserve"> Н.В.,</w:t>
      </w:r>
    </w:p>
    <w:p w:rsidR="00DD2334" w:rsidRPr="0098336E" w:rsidRDefault="009722C3" w:rsidP="0098336E">
      <w:pPr>
        <w:pStyle w:val="2"/>
        <w:shd w:val="clear" w:color="auto" w:fill="auto"/>
        <w:tabs>
          <w:tab w:val="left" w:pos="3726"/>
        </w:tabs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>судей:</w:t>
      </w:r>
      <w:r w:rsidRPr="0098336E">
        <w:rPr>
          <w:sz w:val="26"/>
          <w:szCs w:val="26"/>
        </w:rPr>
        <w:tab/>
        <w:t>И</w:t>
      </w:r>
      <w:r w:rsidR="0098336E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М.П., Г</w:t>
      </w:r>
      <w:r w:rsidR="0098336E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Ю.Ю.,</w:t>
      </w:r>
    </w:p>
    <w:p w:rsidR="00DD2334" w:rsidRPr="0098336E" w:rsidRDefault="009722C3" w:rsidP="0098336E">
      <w:pPr>
        <w:pStyle w:val="2"/>
        <w:shd w:val="clear" w:color="auto" w:fill="auto"/>
        <w:tabs>
          <w:tab w:val="left" w:pos="3716"/>
        </w:tabs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>при секретаре</w:t>
      </w:r>
      <w:r w:rsidRPr="0098336E">
        <w:rPr>
          <w:sz w:val="26"/>
          <w:szCs w:val="26"/>
        </w:rPr>
        <w:tab/>
        <w:t>Т</w:t>
      </w:r>
      <w:r w:rsidR="0098336E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М.Л.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proofErr w:type="gramStart"/>
      <w:r w:rsidRPr="0098336E">
        <w:rPr>
          <w:sz w:val="26"/>
          <w:szCs w:val="26"/>
        </w:rPr>
        <w:t>11 октября 2016 года рассмотрела в открытом судебном заседании в зале суда в г.</w:t>
      </w:r>
      <w:r w:rsidR="0098336E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Челябинске гражданское дело по апелляционной жалобе Министерства финансов Российской Федерации, апелляционному представлению прокурора г.</w:t>
      </w:r>
      <w:r w:rsidR="0098336E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Верхней Уфалей Челябинской области на ре</w:t>
      </w:r>
      <w:r w:rsidRPr="0098336E">
        <w:rPr>
          <w:sz w:val="26"/>
          <w:szCs w:val="26"/>
        </w:rPr>
        <w:t xml:space="preserve">шение </w:t>
      </w:r>
      <w:proofErr w:type="spellStart"/>
      <w:r w:rsidRPr="0098336E">
        <w:rPr>
          <w:sz w:val="26"/>
          <w:szCs w:val="26"/>
        </w:rPr>
        <w:t>Верхнеуфалейского</w:t>
      </w:r>
      <w:proofErr w:type="spellEnd"/>
      <w:r w:rsidRPr="0098336E">
        <w:rPr>
          <w:sz w:val="26"/>
          <w:szCs w:val="26"/>
        </w:rPr>
        <w:t xml:space="preserve"> городского суда Челябинской области от 27 июля 2016 года по иску </w:t>
      </w:r>
      <w:r w:rsidR="0098336E">
        <w:rPr>
          <w:sz w:val="26"/>
          <w:szCs w:val="26"/>
          <w:lang w:val="ru-RU"/>
        </w:rPr>
        <w:t>Г.Н.П.</w:t>
      </w:r>
      <w:r w:rsidRPr="0098336E">
        <w:rPr>
          <w:sz w:val="26"/>
          <w:szCs w:val="26"/>
        </w:rPr>
        <w:t xml:space="preserve"> к Министерству финансов Российской Федерации о взыскании компенсации морального вреда в</w:t>
      </w:r>
      <w:proofErr w:type="gramEnd"/>
      <w:r w:rsidRPr="0098336E">
        <w:rPr>
          <w:sz w:val="26"/>
          <w:szCs w:val="26"/>
        </w:rPr>
        <w:t xml:space="preserve"> связи с незаконным привлечением к уголовной ответств</w:t>
      </w:r>
      <w:r w:rsidRPr="0098336E">
        <w:rPr>
          <w:sz w:val="26"/>
          <w:szCs w:val="26"/>
        </w:rPr>
        <w:t>енности.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proofErr w:type="gramStart"/>
      <w:r w:rsidRPr="0098336E">
        <w:rPr>
          <w:sz w:val="26"/>
          <w:szCs w:val="26"/>
        </w:rPr>
        <w:t>Заслушав доклад судьи Т</w:t>
      </w:r>
      <w:r w:rsidR="0098336E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 xml:space="preserve">Н.В. об обстоятельствах дела и доводах жалобы, пояснения представителя Министерства финансов Российской </w:t>
      </w:r>
      <w:r w:rsidR="0098336E">
        <w:rPr>
          <w:sz w:val="26"/>
          <w:szCs w:val="26"/>
          <w:lang w:val="ru-RU"/>
        </w:rPr>
        <w:t>Федерации</w:t>
      </w:r>
      <w:r w:rsidR="0098336E">
        <w:rPr>
          <w:sz w:val="26"/>
          <w:szCs w:val="26"/>
        </w:rPr>
        <w:t xml:space="preserve"> в ли</w:t>
      </w:r>
      <w:r w:rsidR="0098336E">
        <w:rPr>
          <w:sz w:val="26"/>
          <w:szCs w:val="26"/>
          <w:lang w:val="ru-RU"/>
        </w:rPr>
        <w:t>ц</w:t>
      </w:r>
      <w:r w:rsidRPr="0098336E">
        <w:rPr>
          <w:sz w:val="26"/>
          <w:szCs w:val="26"/>
        </w:rPr>
        <w:t xml:space="preserve">е </w:t>
      </w:r>
      <w:r w:rsidR="0098336E">
        <w:rPr>
          <w:sz w:val="26"/>
          <w:szCs w:val="26"/>
          <w:lang w:val="ru-RU"/>
        </w:rPr>
        <w:t>Управления Федерального</w:t>
      </w:r>
      <w:r w:rsidRPr="0098336E">
        <w:rPr>
          <w:sz w:val="26"/>
          <w:szCs w:val="26"/>
        </w:rPr>
        <w:t xml:space="preserve"> казначейства по Челябинской области А</w:t>
      </w:r>
      <w:r w:rsidR="0098336E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З.М., настаивавшей на удо</w:t>
      </w:r>
      <w:r w:rsidRPr="0098336E">
        <w:rPr>
          <w:sz w:val="26"/>
          <w:szCs w:val="26"/>
        </w:rPr>
        <w:t xml:space="preserve">влетворении апелляционной жалобы, представителя третьего лица прокуратуры Челябинской области </w:t>
      </w:r>
      <w:r w:rsidR="0098336E">
        <w:rPr>
          <w:sz w:val="26"/>
          <w:szCs w:val="26"/>
        </w:rPr>
        <w:t>–</w:t>
      </w:r>
      <w:r w:rsidRPr="0098336E">
        <w:rPr>
          <w:sz w:val="26"/>
          <w:szCs w:val="26"/>
        </w:rPr>
        <w:t xml:space="preserve"> С</w:t>
      </w:r>
      <w:r w:rsidR="0098336E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Н.Ф., поддержавшей апелляционную жалобу и доводы апелляционного представления, жалобы, судебная коллегия</w:t>
      </w:r>
      <w:proofErr w:type="gramEnd"/>
    </w:p>
    <w:p w:rsidR="0098336E" w:rsidRDefault="0098336E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  <w:lang w:val="ru-RU"/>
        </w:rPr>
      </w:pPr>
    </w:p>
    <w:p w:rsidR="00DD2334" w:rsidRDefault="009722C3" w:rsidP="0098336E">
      <w:pPr>
        <w:pStyle w:val="2"/>
        <w:shd w:val="clear" w:color="auto" w:fill="auto"/>
        <w:spacing w:line="240" w:lineRule="auto"/>
        <w:jc w:val="center"/>
        <w:rPr>
          <w:sz w:val="26"/>
          <w:szCs w:val="26"/>
          <w:lang w:val="ru-RU"/>
        </w:rPr>
      </w:pPr>
      <w:r w:rsidRPr="0098336E">
        <w:rPr>
          <w:sz w:val="26"/>
          <w:szCs w:val="26"/>
        </w:rPr>
        <w:t>УСТАНОВИЛА:</w:t>
      </w:r>
    </w:p>
    <w:p w:rsidR="0098336E" w:rsidRPr="0098336E" w:rsidRDefault="0098336E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  <w:lang w:val="ru-RU"/>
        </w:rPr>
      </w:pP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proofErr w:type="gramStart"/>
      <w:r w:rsidRPr="0098336E">
        <w:rPr>
          <w:sz w:val="26"/>
          <w:szCs w:val="26"/>
        </w:rPr>
        <w:t>Г</w:t>
      </w:r>
      <w:r w:rsidR="0098336E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Н.П. обратился в суд с иском к Министерству финансов Российской Федерации о взыскании компенсации морального вреда, ссылаясь на незаконное уголовное преследование, поскольку кассационным определением судебной коллегии по уголовным делам Челябинског</w:t>
      </w:r>
      <w:r w:rsidRPr="0098336E">
        <w:rPr>
          <w:sz w:val="26"/>
          <w:szCs w:val="26"/>
        </w:rPr>
        <w:t xml:space="preserve">о областного суда от 11 июля 2013 года, приговор </w:t>
      </w:r>
      <w:proofErr w:type="spellStart"/>
      <w:r w:rsidRPr="0098336E">
        <w:rPr>
          <w:sz w:val="26"/>
          <w:szCs w:val="26"/>
        </w:rPr>
        <w:t>Верхнеуфалейского</w:t>
      </w:r>
      <w:proofErr w:type="spellEnd"/>
      <w:r w:rsidRPr="0098336E">
        <w:rPr>
          <w:sz w:val="26"/>
          <w:szCs w:val="26"/>
        </w:rPr>
        <w:t xml:space="preserve"> </w:t>
      </w:r>
      <w:r w:rsidR="0098336E">
        <w:rPr>
          <w:sz w:val="26"/>
          <w:szCs w:val="26"/>
          <w:lang w:val="ru-RU"/>
        </w:rPr>
        <w:t>городского</w:t>
      </w:r>
      <w:r w:rsidRPr="0098336E">
        <w:rPr>
          <w:sz w:val="26"/>
          <w:szCs w:val="26"/>
        </w:rPr>
        <w:t xml:space="preserve"> суда Челябинской области от 15 ноября 2012 года, которым он был </w:t>
      </w:r>
      <w:bookmarkStart w:id="0" w:name="_GoBack"/>
      <w:bookmarkEnd w:id="0"/>
      <w:r w:rsidRPr="0098336E">
        <w:rPr>
          <w:sz w:val="26"/>
          <w:szCs w:val="26"/>
        </w:rPr>
        <w:t>осужден по ч.</w:t>
      </w:r>
      <w:r w:rsidR="0098336E">
        <w:rPr>
          <w:sz w:val="26"/>
          <w:szCs w:val="26"/>
          <w:lang w:val="ru-RU"/>
        </w:rPr>
        <w:t>3 ст. 30</w:t>
      </w:r>
      <w:r w:rsidRPr="0098336E">
        <w:rPr>
          <w:sz w:val="26"/>
          <w:szCs w:val="26"/>
        </w:rPr>
        <w:t xml:space="preserve"> п</w:t>
      </w:r>
      <w:proofErr w:type="gramEnd"/>
      <w:r w:rsidRPr="0098336E">
        <w:rPr>
          <w:sz w:val="26"/>
          <w:szCs w:val="26"/>
        </w:rPr>
        <w:t>. «г» ч.</w:t>
      </w:r>
      <w:r w:rsidR="0098336E">
        <w:rPr>
          <w:sz w:val="26"/>
          <w:szCs w:val="26"/>
          <w:lang w:val="ru-RU"/>
        </w:rPr>
        <w:t xml:space="preserve"> 3</w:t>
      </w:r>
      <w:r w:rsidRPr="0098336E">
        <w:rPr>
          <w:sz w:val="26"/>
          <w:szCs w:val="26"/>
        </w:rPr>
        <w:t xml:space="preserve"> ст.228.1,</w:t>
      </w:r>
      <w:r w:rsidR="0098336E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ч.1 ст.</w:t>
      </w:r>
      <w:r w:rsidR="0098336E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222 УК РФ к</w:t>
      </w:r>
      <w:r w:rsidR="0098336E">
        <w:rPr>
          <w:sz w:val="26"/>
          <w:szCs w:val="26"/>
          <w:lang w:val="ru-RU"/>
        </w:rPr>
        <w:t xml:space="preserve"> 8</w:t>
      </w:r>
      <w:r w:rsidRPr="0098336E">
        <w:rPr>
          <w:sz w:val="26"/>
          <w:szCs w:val="26"/>
        </w:rPr>
        <w:t>годам 6 месяцам лишения свободы, в части осуждени</w:t>
      </w:r>
      <w:r w:rsidRPr="0098336E">
        <w:rPr>
          <w:sz w:val="26"/>
          <w:szCs w:val="26"/>
        </w:rPr>
        <w:t>я его по ч.</w:t>
      </w:r>
      <w:r w:rsidR="0098336E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1 ст.</w:t>
      </w:r>
      <w:r w:rsidR="0098336E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222 УК РФ отменен, уголовное дело прекращено за отсутствием в его действиях состава преступления. В результате незаконного уголовного преследования, давления на него со стороны следствия, психического и физического насилия над ним, ему прич</w:t>
      </w:r>
      <w:r w:rsidRPr="0098336E">
        <w:rPr>
          <w:sz w:val="26"/>
          <w:szCs w:val="26"/>
        </w:rPr>
        <w:t>инены нравственные страдания, выразившиеся в ухудшении состояния здоровья, переживаниях, нервных срывах. Истец просил взыскать с Министерства финансов Российской Федерации компенсацию морального вреда в размере 600 000 рублей.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>Истец Г</w:t>
      </w:r>
      <w:r w:rsidR="0098336E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Н.П. при надлеж</w:t>
      </w:r>
      <w:r w:rsidRPr="0098336E">
        <w:rPr>
          <w:sz w:val="26"/>
          <w:szCs w:val="26"/>
        </w:rPr>
        <w:t>ащем извещении участия в суде не принимал, извещён о времени и месте судебного заседания, отбывает наказание в ФКУ ИК-3 УФСИН России по Алтайскому краю.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 xml:space="preserve">Представитель ответчика Министерства финансов Российской Федерации в лице Управления Федерального </w:t>
      </w:r>
      <w:r w:rsidR="0098336E">
        <w:rPr>
          <w:sz w:val="26"/>
          <w:szCs w:val="26"/>
          <w:lang w:val="ru-RU"/>
        </w:rPr>
        <w:t>казначейства</w:t>
      </w:r>
      <w:r w:rsidRPr="0098336E">
        <w:rPr>
          <w:sz w:val="26"/>
          <w:szCs w:val="26"/>
        </w:rPr>
        <w:t xml:space="preserve"> по Челябинской области участия в суде не принимал, в письменном отзыве на иск выразил </w:t>
      </w:r>
      <w:r w:rsidRPr="0098336E">
        <w:rPr>
          <w:sz w:val="26"/>
          <w:szCs w:val="26"/>
        </w:rPr>
        <w:lastRenderedPageBreak/>
        <w:t>несогласие с исковыми требованиями, указывая, что истец оправдан только по одному из эпизодов инкриминируемых ему деяний.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>Представитель прокуратуры г.</w:t>
      </w:r>
      <w:r w:rsidR="0098336E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Верхний Уфал</w:t>
      </w:r>
      <w:r w:rsidRPr="0098336E">
        <w:rPr>
          <w:sz w:val="26"/>
          <w:szCs w:val="26"/>
        </w:rPr>
        <w:t xml:space="preserve">ей с исковыми требованиями не согласилась, пояснила, что отсутствуют доказательства причинения истцу нравственных страданий. Приговор </w:t>
      </w:r>
      <w:proofErr w:type="spellStart"/>
      <w:r w:rsidRPr="0098336E">
        <w:rPr>
          <w:sz w:val="26"/>
          <w:szCs w:val="26"/>
        </w:rPr>
        <w:t>Верхнеуфалейского</w:t>
      </w:r>
      <w:proofErr w:type="spellEnd"/>
      <w:r w:rsidRPr="0098336E">
        <w:rPr>
          <w:sz w:val="26"/>
          <w:szCs w:val="26"/>
        </w:rPr>
        <w:t xml:space="preserve"> городского суда Челябинской области отменен только в части.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  <w:lang w:val="ru-RU"/>
        </w:rPr>
      </w:pPr>
      <w:r w:rsidRPr="0098336E">
        <w:rPr>
          <w:sz w:val="26"/>
          <w:szCs w:val="26"/>
        </w:rPr>
        <w:t>Суд постановил решение, которым взыскал</w:t>
      </w:r>
      <w:r w:rsidRPr="0098336E">
        <w:rPr>
          <w:sz w:val="26"/>
          <w:szCs w:val="26"/>
        </w:rPr>
        <w:t xml:space="preserve"> с </w:t>
      </w:r>
      <w:r w:rsidR="0098336E">
        <w:rPr>
          <w:sz w:val="26"/>
          <w:szCs w:val="26"/>
          <w:lang w:val="ru-RU"/>
        </w:rPr>
        <w:t>Министерства</w:t>
      </w:r>
      <w:r w:rsidRPr="0098336E">
        <w:rPr>
          <w:sz w:val="26"/>
          <w:szCs w:val="26"/>
        </w:rPr>
        <w:t xml:space="preserve"> финансов Российской </w:t>
      </w:r>
      <w:r w:rsidRPr="0098336E">
        <w:rPr>
          <w:sz w:val="26"/>
          <w:szCs w:val="26"/>
        </w:rPr>
        <w:t>Федерации за счёт казны Российской</w:t>
      </w:r>
      <w:r w:rsidRPr="0098336E">
        <w:rPr>
          <w:sz w:val="26"/>
          <w:szCs w:val="26"/>
        </w:rPr>
        <w:t xml:space="preserve"> </w:t>
      </w:r>
      <w:r w:rsidR="0098336E">
        <w:rPr>
          <w:sz w:val="26"/>
          <w:szCs w:val="26"/>
          <w:lang w:val="ru-RU"/>
        </w:rPr>
        <w:t>Федерации</w:t>
      </w:r>
      <w:r w:rsidRPr="0098336E">
        <w:rPr>
          <w:sz w:val="26"/>
          <w:szCs w:val="26"/>
        </w:rPr>
        <w:t xml:space="preserve"> в пользу </w:t>
      </w:r>
      <w:r w:rsidR="0098336E">
        <w:rPr>
          <w:sz w:val="26"/>
          <w:szCs w:val="26"/>
          <w:lang w:val="ru-RU"/>
        </w:rPr>
        <w:t>Г.Н.П</w:t>
      </w:r>
      <w:r w:rsidRPr="0098336E">
        <w:rPr>
          <w:sz w:val="26"/>
          <w:szCs w:val="26"/>
        </w:rPr>
        <w:t>. компенсацию морального вреда в размере 100</w:t>
      </w:r>
      <w:r w:rsidR="0098336E">
        <w:rPr>
          <w:sz w:val="26"/>
          <w:szCs w:val="26"/>
        </w:rPr>
        <w:t> </w:t>
      </w:r>
      <w:r w:rsidR="0098336E">
        <w:rPr>
          <w:sz w:val="26"/>
          <w:szCs w:val="26"/>
          <w:lang w:val="ru-RU"/>
        </w:rPr>
        <w:t xml:space="preserve">000 </w:t>
      </w:r>
      <w:r w:rsidRPr="0098336E">
        <w:rPr>
          <w:sz w:val="26"/>
          <w:szCs w:val="26"/>
        </w:rPr>
        <w:t>рублей</w:t>
      </w:r>
      <w:r w:rsidR="0098336E">
        <w:rPr>
          <w:sz w:val="26"/>
          <w:szCs w:val="26"/>
          <w:lang w:val="ru-RU"/>
        </w:rPr>
        <w:t>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 xml:space="preserve">В апелляционной жалобе Министерство финансов </w:t>
      </w:r>
      <w:r w:rsidR="0098336E">
        <w:rPr>
          <w:sz w:val="26"/>
          <w:szCs w:val="26"/>
          <w:lang w:val="ru-RU"/>
        </w:rPr>
        <w:t>Российской</w:t>
      </w:r>
      <w:r w:rsidRPr="0098336E">
        <w:rPr>
          <w:sz w:val="26"/>
          <w:szCs w:val="26"/>
        </w:rPr>
        <w:t xml:space="preserve"> Федерации просит решение суда первой инстанции </w:t>
      </w:r>
      <w:r w:rsidRPr="0098336E">
        <w:rPr>
          <w:sz w:val="26"/>
          <w:szCs w:val="26"/>
        </w:rPr>
        <w:t xml:space="preserve">отменить, </w:t>
      </w:r>
      <w:r w:rsidR="0098336E">
        <w:rPr>
          <w:sz w:val="26"/>
          <w:szCs w:val="26"/>
          <w:lang w:val="ru-RU"/>
        </w:rPr>
        <w:t>принять по</w:t>
      </w:r>
      <w:r w:rsidRPr="0098336E">
        <w:rPr>
          <w:sz w:val="26"/>
          <w:szCs w:val="26"/>
        </w:rPr>
        <w:t xml:space="preserve"> делу новое решение об отказе истцу в удовлетворении исковых требований. Ссылаются на то, что исключение из обвинения части эпизодов, при условии</w:t>
      </w:r>
      <w:r w:rsidRPr="0098336E">
        <w:rPr>
          <w:sz w:val="26"/>
          <w:szCs w:val="26"/>
        </w:rPr>
        <w:t xml:space="preserve">, что за </w:t>
      </w:r>
      <w:r w:rsidR="0098336E">
        <w:rPr>
          <w:sz w:val="26"/>
          <w:szCs w:val="26"/>
          <w:lang w:val="ru-RU"/>
        </w:rPr>
        <w:t>совершение</w:t>
      </w:r>
      <w:r w:rsidRPr="0098336E">
        <w:rPr>
          <w:sz w:val="26"/>
          <w:szCs w:val="26"/>
        </w:rPr>
        <w:t xml:space="preserve"> вмененных </w:t>
      </w:r>
      <w:r w:rsidR="0098336E">
        <w:rPr>
          <w:sz w:val="26"/>
          <w:szCs w:val="26"/>
          <w:lang w:val="ru-RU"/>
        </w:rPr>
        <w:t>преступлений</w:t>
      </w:r>
      <w:r w:rsidRPr="0098336E">
        <w:rPr>
          <w:sz w:val="26"/>
          <w:szCs w:val="26"/>
        </w:rPr>
        <w:t xml:space="preserve"> вынесен, обвинительный</w:t>
      </w:r>
      <w:r w:rsidRPr="0098336E">
        <w:rPr>
          <w:sz w:val="26"/>
          <w:szCs w:val="26"/>
        </w:rPr>
        <w:t xml:space="preserve"> приговор, не является</w:t>
      </w:r>
      <w:r w:rsidRPr="0098336E">
        <w:rPr>
          <w:sz w:val="26"/>
          <w:szCs w:val="26"/>
        </w:rPr>
        <w:t xml:space="preserve"> реабилитирующим основанием и о незаконности осуждения не свидетельствует. Доказательств незаконного применения к осужденному меры пресечения, причинения ему в результате незаконного</w:t>
      </w:r>
      <w:r w:rsidRPr="0098336E">
        <w:rPr>
          <w:sz w:val="26"/>
          <w:szCs w:val="26"/>
        </w:rPr>
        <w:t xml:space="preserve"> привлечения к уголовной ответственности вреда, доказатель</w:t>
      </w:r>
      <w:proofErr w:type="gramStart"/>
      <w:r w:rsidRPr="0098336E">
        <w:rPr>
          <w:sz w:val="26"/>
          <w:szCs w:val="26"/>
        </w:rPr>
        <w:t>ств</w:t>
      </w:r>
      <w:r w:rsidRPr="0098336E">
        <w:rPr>
          <w:sz w:val="26"/>
          <w:szCs w:val="26"/>
        </w:rPr>
        <w:t xml:space="preserve"> св</w:t>
      </w:r>
      <w:proofErr w:type="gramEnd"/>
      <w:r w:rsidRPr="0098336E">
        <w:rPr>
          <w:sz w:val="26"/>
          <w:szCs w:val="26"/>
        </w:rPr>
        <w:t>идетельс</w:t>
      </w:r>
      <w:r w:rsidRPr="0098336E">
        <w:rPr>
          <w:sz w:val="26"/>
          <w:szCs w:val="26"/>
        </w:rPr>
        <w:t>твующих о наличии физических и нравственных страданий, материалы дела не содержат.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 xml:space="preserve">В апелляционном представлении прокурор </w:t>
      </w:r>
      <w:proofErr w:type="spellStart"/>
      <w:r w:rsidRPr="0098336E">
        <w:rPr>
          <w:sz w:val="26"/>
          <w:szCs w:val="26"/>
        </w:rPr>
        <w:t>Верхнеуфал</w:t>
      </w:r>
      <w:r w:rsidR="0098336E">
        <w:rPr>
          <w:sz w:val="26"/>
          <w:szCs w:val="26"/>
          <w:lang w:val="ru-RU"/>
        </w:rPr>
        <w:t>ейской</w:t>
      </w:r>
      <w:proofErr w:type="spellEnd"/>
      <w:r w:rsidR="0098336E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городской прокуратуры просит решение суда отменить, принять новее решение об отказе в удовлетворении исковых требован</w:t>
      </w:r>
      <w:r w:rsidRPr="0098336E">
        <w:rPr>
          <w:sz w:val="26"/>
          <w:szCs w:val="26"/>
        </w:rPr>
        <w:t xml:space="preserve">ий. </w:t>
      </w:r>
      <w:r w:rsidR="0098336E">
        <w:rPr>
          <w:sz w:val="26"/>
          <w:szCs w:val="26"/>
          <w:lang w:val="ru-RU"/>
        </w:rPr>
        <w:t>Указывает</w:t>
      </w:r>
      <w:r w:rsidRPr="0098336E">
        <w:rPr>
          <w:sz w:val="26"/>
          <w:szCs w:val="26"/>
        </w:rPr>
        <w:t xml:space="preserve">, </w:t>
      </w:r>
      <w:r w:rsidR="0098336E">
        <w:rPr>
          <w:sz w:val="26"/>
          <w:szCs w:val="26"/>
          <w:lang w:val="ru-RU"/>
        </w:rPr>
        <w:t>что</w:t>
      </w:r>
      <w:r w:rsidRPr="0098336E">
        <w:rPr>
          <w:sz w:val="26"/>
          <w:szCs w:val="26"/>
        </w:rPr>
        <w:t xml:space="preserve"> исключение из обвинения части эпизодов или квалифицирующих</w:t>
      </w:r>
      <w:r w:rsidRPr="0098336E">
        <w:rPr>
          <w:sz w:val="26"/>
          <w:szCs w:val="26"/>
        </w:rPr>
        <w:t xml:space="preserve"> признаков судом, постановившим обвинительный приговор, сами по себе </w:t>
      </w:r>
      <w:r w:rsidR="0098336E">
        <w:rPr>
          <w:sz w:val="26"/>
          <w:szCs w:val="26"/>
          <w:lang w:val="ru-RU"/>
        </w:rPr>
        <w:t>н</w:t>
      </w:r>
      <w:r w:rsidRPr="0098336E">
        <w:rPr>
          <w:sz w:val="26"/>
          <w:szCs w:val="26"/>
        </w:rPr>
        <w:t xml:space="preserve">е являются основанием для компенсации морального вреда. Факт </w:t>
      </w:r>
      <w:r w:rsidR="0098336E">
        <w:rPr>
          <w:sz w:val="26"/>
          <w:szCs w:val="26"/>
          <w:lang w:val="ru-RU"/>
        </w:rPr>
        <w:t>признания</w:t>
      </w:r>
      <w:r w:rsidRPr="0098336E">
        <w:rPr>
          <w:sz w:val="26"/>
          <w:szCs w:val="26"/>
        </w:rPr>
        <w:t xml:space="preserve"> за истцом</w:t>
      </w:r>
      <w:r w:rsidR="0098336E">
        <w:rPr>
          <w:sz w:val="26"/>
          <w:szCs w:val="26"/>
          <w:lang w:val="ru-RU"/>
        </w:rPr>
        <w:t xml:space="preserve"> права</w:t>
      </w:r>
      <w:r w:rsidRPr="0098336E">
        <w:rPr>
          <w:sz w:val="26"/>
          <w:szCs w:val="26"/>
        </w:rPr>
        <w:t xml:space="preserve"> на реабилитацию</w:t>
      </w:r>
      <w:r w:rsidR="0098336E">
        <w:rPr>
          <w:sz w:val="26"/>
          <w:szCs w:val="26"/>
          <w:lang w:val="ru-RU"/>
        </w:rPr>
        <w:t xml:space="preserve">, </w:t>
      </w:r>
      <w:r w:rsidR="0098336E">
        <w:rPr>
          <w:sz w:val="26"/>
          <w:szCs w:val="26"/>
        </w:rPr>
        <w:t xml:space="preserve">в связи с оправданием </w:t>
      </w:r>
      <w:r w:rsidR="0098336E">
        <w:rPr>
          <w:sz w:val="26"/>
          <w:szCs w:val="26"/>
          <w:lang w:val="ru-RU"/>
        </w:rPr>
        <w:t xml:space="preserve"> </w:t>
      </w:r>
      <w:r w:rsidR="0098336E">
        <w:rPr>
          <w:sz w:val="26"/>
          <w:szCs w:val="26"/>
        </w:rPr>
        <w:t>по части</w:t>
      </w:r>
      <w:r w:rsidR="0098336E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 xml:space="preserve"> обвинения, не</w:t>
      </w:r>
      <w:r w:rsidR="0098336E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означает наличия безусловного права на возмещение вреда.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proofErr w:type="gramStart"/>
      <w:r w:rsidRPr="0098336E">
        <w:rPr>
          <w:sz w:val="26"/>
          <w:szCs w:val="26"/>
        </w:rPr>
        <w:t>Истец Г</w:t>
      </w:r>
      <w:r w:rsidR="0098336E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Н.П., отбывающий наказание в виде лишения свободы по приговору суда в ФКУ ИК-3 УФСИН России по Алтайскому краю, о времени и месте судебного ра</w:t>
      </w:r>
      <w:r w:rsidRPr="0098336E">
        <w:rPr>
          <w:sz w:val="26"/>
          <w:szCs w:val="26"/>
        </w:rPr>
        <w:t>збирательства в суде апелляционной инстанции извещен надлежащим образом, правом обеспечить участие в судебном заседании своего представителя не воспользовался, судебная коллегия на основании ст.327 ГПК РФ признала возможным рассмотреть дело в его отсутстви</w:t>
      </w:r>
      <w:r w:rsidRPr="0098336E">
        <w:rPr>
          <w:sz w:val="26"/>
          <w:szCs w:val="26"/>
        </w:rPr>
        <w:t>е.</w:t>
      </w:r>
      <w:proofErr w:type="gramEnd"/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>Проверив материалы дела, обсудив доводы апелляционной жалобы, апелляционного представления, судебная коллегия находит решение суда подлежащим отмене.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>Удовлетворяя частично исковые требования Г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Н.П. о взыскании компенсации морального вреда, суд пе</w:t>
      </w:r>
      <w:r w:rsidRPr="0098336E">
        <w:rPr>
          <w:sz w:val="26"/>
          <w:szCs w:val="26"/>
        </w:rPr>
        <w:t>рвой инстанции исходил из того, что истец был незаконно привлечен к уголовной ответственности по ч.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1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222 УК РФ и осужден, поэтому он имеет право на реабилитацию, что влечет взыскание в его пользу компенсации морального вреда.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>Данные выводы суда основаны</w:t>
      </w:r>
      <w:r w:rsidRPr="0098336E">
        <w:rPr>
          <w:sz w:val="26"/>
          <w:szCs w:val="26"/>
        </w:rPr>
        <w:t xml:space="preserve"> на неверном применении норм материального права.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>В соответствии со статьей 1070 Гражданского кодекса Российской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proofErr w:type="gramStart"/>
      <w:r w:rsidRPr="0098336E">
        <w:rPr>
          <w:sz w:val="26"/>
          <w:szCs w:val="26"/>
        </w:rPr>
        <w:t xml:space="preserve">Федерации вред, причиненный гражданину в результате незаконного осуждения, незаконного привлечения к уголовной ответственности, незаконного применения в качестве меры пресечения заключения под стражу </w:t>
      </w:r>
      <w:r w:rsidRPr="0098336E">
        <w:rPr>
          <w:sz w:val="26"/>
          <w:szCs w:val="26"/>
        </w:rPr>
        <w:lastRenderedPageBreak/>
        <w:t>или подписки о невыезде, незаконного привлечения к админ</w:t>
      </w:r>
      <w:r w:rsidRPr="0098336E">
        <w:rPr>
          <w:sz w:val="26"/>
          <w:szCs w:val="26"/>
        </w:rPr>
        <w:t xml:space="preserve">истративной ответственности в виде административного ареста, а также вред, </w:t>
      </w:r>
      <w:r w:rsidR="0025044A">
        <w:rPr>
          <w:sz w:val="26"/>
          <w:szCs w:val="26"/>
          <w:lang w:val="ru-RU"/>
        </w:rPr>
        <w:t xml:space="preserve">причиненный </w:t>
      </w:r>
      <w:r w:rsidRPr="0098336E">
        <w:rPr>
          <w:sz w:val="26"/>
          <w:szCs w:val="26"/>
        </w:rPr>
        <w:t xml:space="preserve"> юридическому лицу </w:t>
      </w:r>
      <w:r w:rsidRPr="0098336E">
        <w:rPr>
          <w:sz w:val="26"/>
          <w:szCs w:val="26"/>
        </w:rPr>
        <w:t>в</w:t>
      </w:r>
      <w:r w:rsidR="0025044A">
        <w:rPr>
          <w:sz w:val="26"/>
          <w:szCs w:val="26"/>
          <w:lang w:val="ru-RU"/>
        </w:rPr>
        <w:t xml:space="preserve"> </w:t>
      </w:r>
      <w:proofErr w:type="spellStart"/>
      <w:r w:rsidR="0025044A">
        <w:rPr>
          <w:sz w:val="26"/>
          <w:szCs w:val="26"/>
          <w:lang w:val="ru-RU"/>
        </w:rPr>
        <w:t>резульате</w:t>
      </w:r>
      <w:proofErr w:type="spellEnd"/>
      <w:r w:rsidRPr="0098336E">
        <w:rPr>
          <w:sz w:val="26"/>
          <w:szCs w:val="26"/>
        </w:rPr>
        <w:t xml:space="preserve"> незаконного привлечения к административной ответственности в </w:t>
      </w:r>
      <w:r w:rsidRPr="0098336E">
        <w:rPr>
          <w:sz w:val="26"/>
          <w:szCs w:val="26"/>
        </w:rPr>
        <w:t>виде административного приостановления деятельности, возмещается за счет</w:t>
      </w:r>
      <w:r w:rsidRPr="0098336E">
        <w:rPr>
          <w:sz w:val="26"/>
          <w:szCs w:val="26"/>
        </w:rPr>
        <w:t xml:space="preserve"> казны Российской Федерации, а</w:t>
      </w:r>
      <w:proofErr w:type="gramEnd"/>
      <w:r w:rsidRPr="0098336E">
        <w:rPr>
          <w:sz w:val="26"/>
          <w:szCs w:val="26"/>
        </w:rPr>
        <w:t xml:space="preserve"> в случаях, предусмотренных законом, за счет казны субъекта Российской Федерации или казны муниципального образования в полном объеме независимо от вины должностных лиц органов дознания, предварительного следствия, прокуратуры</w:t>
      </w:r>
      <w:r w:rsidRPr="0098336E">
        <w:rPr>
          <w:sz w:val="26"/>
          <w:szCs w:val="26"/>
        </w:rPr>
        <w:t xml:space="preserve"> и суда в порядке, установленном законом.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proofErr w:type="gramStart"/>
      <w:r w:rsidRPr="0098336E">
        <w:rPr>
          <w:sz w:val="26"/>
          <w:szCs w:val="26"/>
        </w:rPr>
        <w:t xml:space="preserve">Согласно ст. 151 Гражданского кодекса Российской Федерации, пункта 32 Постановления Пленума Верховного Суда Российской Федерации от 26 января 2010 года </w:t>
      </w:r>
      <w:r w:rsidR="0025044A">
        <w:rPr>
          <w:sz w:val="26"/>
          <w:szCs w:val="26"/>
          <w:lang w:val="ru-RU"/>
        </w:rPr>
        <w:t xml:space="preserve">№ </w:t>
      </w:r>
      <w:r w:rsidRPr="0098336E">
        <w:rPr>
          <w:sz w:val="26"/>
          <w:szCs w:val="26"/>
        </w:rPr>
        <w:t xml:space="preserve"> 1 "О применении судами гражданского законодательства, регули</w:t>
      </w:r>
      <w:r w:rsidRPr="0098336E">
        <w:rPr>
          <w:sz w:val="26"/>
          <w:szCs w:val="26"/>
        </w:rPr>
        <w:t>рующего отношения по обязательствам вследствие причинения вреда жизни или здоровью гражданина" если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гражданину причинен моральный вред (физические и нравственные страдания) действиями, нарушающими его личные неимущественные права, либо посягающими на прин</w:t>
      </w:r>
      <w:r w:rsidRPr="0098336E">
        <w:rPr>
          <w:sz w:val="26"/>
          <w:szCs w:val="26"/>
        </w:rPr>
        <w:t>адлежащие гражданину другие нематериальные блага</w:t>
      </w:r>
      <w:proofErr w:type="gramEnd"/>
      <w:r w:rsidRPr="0098336E">
        <w:rPr>
          <w:sz w:val="26"/>
          <w:szCs w:val="26"/>
        </w:rPr>
        <w:t>, суд возлагает на нарушителя обязанность денежной компенсации.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 xml:space="preserve">В соответствии со ст. 134 Уголовного процессуального кодекса РФ право на реабилитацию включает в себя право на возмещение имущественного вреда, </w:t>
      </w:r>
      <w:r w:rsidRPr="0098336E">
        <w:rPr>
          <w:sz w:val="26"/>
          <w:szCs w:val="26"/>
        </w:rPr>
        <w:t>устранение последствий морального вреда и восстановление в трудовых, пенсионных, жилищных и иных правах. Вред, причиненный гражданину в результате незаконного уголовного преследования, возмещается государством в полном объеме независимо от вины органа дозн</w:t>
      </w:r>
      <w:r w:rsidRPr="0098336E">
        <w:rPr>
          <w:sz w:val="26"/>
          <w:szCs w:val="26"/>
        </w:rPr>
        <w:t>ания, дознавателя, следователя, прокурора и суда.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>При этом по смыслу ч.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 ст. 133, ч.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1 ст. 134 Уголовного процессуального кодекса РФ, к лицам, имеющим право на реабилитацию, не относятся осужденные, из обвинения которых исключены квалифицирующие признаки пр</w:t>
      </w:r>
      <w:r w:rsidRPr="0098336E">
        <w:rPr>
          <w:sz w:val="26"/>
          <w:szCs w:val="26"/>
        </w:rPr>
        <w:t>еступления либо в отношении которых приняты иные решения, уменьшающие объем обвинения.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 xml:space="preserve">Из </w:t>
      </w:r>
      <w:proofErr w:type="gramStart"/>
      <w:r w:rsidRPr="0098336E">
        <w:rPr>
          <w:sz w:val="26"/>
          <w:szCs w:val="26"/>
        </w:rPr>
        <w:t>разъяснений</w:t>
      </w:r>
      <w:proofErr w:type="gramEnd"/>
      <w:r w:rsidRPr="0098336E">
        <w:rPr>
          <w:sz w:val="26"/>
          <w:szCs w:val="26"/>
        </w:rPr>
        <w:t xml:space="preserve"> содержащихся в пункте 4 Постановления Пленума Верховного Суда РФ от 29.11.2011 </w:t>
      </w:r>
      <w:r w:rsidR="0025044A">
        <w:rPr>
          <w:sz w:val="26"/>
          <w:szCs w:val="26"/>
          <w:lang w:val="ru-RU"/>
        </w:rPr>
        <w:t>№</w:t>
      </w:r>
      <w:r w:rsidRPr="0098336E">
        <w:rPr>
          <w:sz w:val="26"/>
          <w:szCs w:val="26"/>
        </w:rPr>
        <w:t xml:space="preserve"> 17 "О практике применения судами норм главы 18 Уголовно-процессуального к</w:t>
      </w:r>
      <w:r w:rsidRPr="0098336E">
        <w:rPr>
          <w:sz w:val="26"/>
          <w:szCs w:val="26"/>
        </w:rPr>
        <w:t>одекса Российской Федерации, регламентирующих реабилитацию в уголовном судопроизводстве" к лицам, имеющим право на реабилитацию, указанным в ч.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 ст. 133 УПК РФ, не относятся, в частности, подозреваемый, обвиняемый, осужденный, преступные действия которых п</w:t>
      </w:r>
      <w:r w:rsidRPr="0098336E">
        <w:rPr>
          <w:sz w:val="26"/>
          <w:szCs w:val="26"/>
        </w:rPr>
        <w:t>ереквалифицированы или из обвинения которых исключены квалифицирующие признаки, ошибочно вмененные статьи при отсутствии идеальной совокупности преступлений либо в отношении которых приняты иные решения, уменьшающие объем обвинения, но не исключающие его.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 xml:space="preserve">Переквалификация действий лица, в отношении которого 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осуществлялось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 xml:space="preserve">уголовное преследование </w:t>
      </w:r>
      <w:r w:rsidR="0025044A">
        <w:rPr>
          <w:sz w:val="26"/>
          <w:szCs w:val="26"/>
          <w:lang w:val="ru-RU"/>
        </w:rPr>
        <w:t>н</w:t>
      </w:r>
      <w:r w:rsidRPr="0098336E">
        <w:rPr>
          <w:sz w:val="26"/>
          <w:szCs w:val="26"/>
        </w:rPr>
        <w:t>а менее тяжкое обвинение</w:t>
      </w:r>
      <w:r w:rsidR="0025044A">
        <w:rPr>
          <w:sz w:val="26"/>
          <w:szCs w:val="26"/>
          <w:lang w:val="ru-RU"/>
        </w:rPr>
        <w:t xml:space="preserve">, либо </w:t>
      </w:r>
      <w:r w:rsidRPr="0098336E">
        <w:rPr>
          <w:sz w:val="26"/>
          <w:szCs w:val="26"/>
        </w:rPr>
        <w:t>исключение из обвинения части эпизодов или квалифицирующих признаков</w:t>
      </w:r>
      <w:r w:rsidRPr="0098336E">
        <w:rPr>
          <w:sz w:val="26"/>
          <w:szCs w:val="26"/>
          <w:vertAlign w:val="superscript"/>
        </w:rPr>
        <w:t xml:space="preserve"> </w:t>
      </w:r>
      <w:proofErr w:type="gramStart"/>
      <w:r w:rsidRPr="0098336E">
        <w:rPr>
          <w:sz w:val="26"/>
          <w:szCs w:val="26"/>
        </w:rPr>
        <w:t>судом, постановившим обвинительный приговор</w:t>
      </w:r>
      <w:r w:rsidRPr="0098336E">
        <w:rPr>
          <w:sz w:val="26"/>
          <w:szCs w:val="26"/>
        </w:rPr>
        <w:t xml:space="preserve"> сами по себе н</w:t>
      </w:r>
      <w:r w:rsidRPr="0098336E">
        <w:rPr>
          <w:sz w:val="26"/>
          <w:szCs w:val="26"/>
        </w:rPr>
        <w:t>е являются</w:t>
      </w:r>
      <w:proofErr w:type="gramEnd"/>
      <w:r w:rsidRPr="0098336E">
        <w:rPr>
          <w:sz w:val="26"/>
          <w:szCs w:val="26"/>
        </w:rPr>
        <w:t xml:space="preserve"> реабилитирующими обстоятельствами.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lastRenderedPageBreak/>
        <w:t>Указанные положения закона судом при принятии решения о взыскании в пользу Г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Н.П. компенсации морального вреда оставлены без внимания.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proofErr w:type="gramStart"/>
      <w:r w:rsidRPr="0098336E">
        <w:rPr>
          <w:sz w:val="26"/>
          <w:szCs w:val="26"/>
        </w:rPr>
        <w:t>Из материалов дела следует, что 16 февраля 2012 года в отношении Г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Н.П. возбуждено уголовное дело по признакам преступления, предусмотренного ч.</w:t>
      </w:r>
      <w:r w:rsidR="0025044A">
        <w:rPr>
          <w:sz w:val="26"/>
          <w:szCs w:val="26"/>
          <w:lang w:val="ru-RU"/>
        </w:rPr>
        <w:t xml:space="preserve"> 3</w:t>
      </w:r>
      <w:r w:rsidRPr="0098336E">
        <w:rPr>
          <w:sz w:val="26"/>
          <w:szCs w:val="26"/>
        </w:rPr>
        <w:t xml:space="preserve">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30 п. б» ч.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228.1 УК РФ, Г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Н.П. был задержан 02 марта 2012 года, 03 марта 2012 года ему пр</w:t>
      </w:r>
      <w:r w:rsidRPr="0098336E">
        <w:rPr>
          <w:sz w:val="26"/>
          <w:szCs w:val="26"/>
        </w:rPr>
        <w:t xml:space="preserve">едъявлено обвинение 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(</w:t>
      </w:r>
      <w:proofErr w:type="spellStart"/>
      <w:r w:rsidRPr="0098336E">
        <w:rPr>
          <w:sz w:val="26"/>
          <w:szCs w:val="26"/>
        </w:rPr>
        <w:t>л.д</w:t>
      </w:r>
      <w:proofErr w:type="spellEnd"/>
      <w:r w:rsidRPr="0098336E">
        <w:rPr>
          <w:sz w:val="26"/>
          <w:szCs w:val="26"/>
        </w:rPr>
        <w:t>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41-44).</w:t>
      </w:r>
      <w:proofErr w:type="gramEnd"/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 xml:space="preserve">Постановлением судьи </w:t>
      </w:r>
      <w:proofErr w:type="spellStart"/>
      <w:r w:rsidRPr="0098336E">
        <w:rPr>
          <w:sz w:val="26"/>
          <w:szCs w:val="26"/>
        </w:rPr>
        <w:t>Верхнеуфалейского</w:t>
      </w:r>
      <w:proofErr w:type="spellEnd"/>
      <w:r w:rsidRPr="0098336E">
        <w:rPr>
          <w:sz w:val="26"/>
          <w:szCs w:val="26"/>
        </w:rPr>
        <w:t xml:space="preserve"> городского суда Челябинской области от 04 марта 2012 года Г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Н.П., обвиняемому в совершении преступления, предусмотренного ч.</w:t>
      </w:r>
      <w:r w:rsidR="0025044A">
        <w:rPr>
          <w:sz w:val="26"/>
          <w:szCs w:val="26"/>
          <w:lang w:val="ru-RU"/>
        </w:rPr>
        <w:t xml:space="preserve"> 3</w:t>
      </w:r>
      <w:r w:rsidRPr="0098336E">
        <w:rPr>
          <w:sz w:val="26"/>
          <w:szCs w:val="26"/>
        </w:rPr>
        <w:t xml:space="preserve">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30, п. «б» ч.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228.1 УК РФ избрана мера пре</w:t>
      </w:r>
      <w:r w:rsidRPr="0098336E">
        <w:rPr>
          <w:sz w:val="26"/>
          <w:szCs w:val="26"/>
        </w:rPr>
        <w:t>сечения в виде заключения под стражу (</w:t>
      </w:r>
      <w:proofErr w:type="spellStart"/>
      <w:r w:rsidRPr="0098336E">
        <w:rPr>
          <w:sz w:val="26"/>
          <w:szCs w:val="26"/>
        </w:rPr>
        <w:t>л.д</w:t>
      </w:r>
      <w:proofErr w:type="spellEnd"/>
      <w:r w:rsidRPr="0098336E">
        <w:rPr>
          <w:sz w:val="26"/>
          <w:szCs w:val="26"/>
        </w:rPr>
        <w:t>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41-44).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proofErr w:type="gramStart"/>
      <w:r w:rsidRPr="0098336E">
        <w:rPr>
          <w:sz w:val="26"/>
          <w:szCs w:val="26"/>
        </w:rPr>
        <w:t>На основании постановления старшего следователя СО МО МВД РФ «</w:t>
      </w:r>
      <w:proofErr w:type="spellStart"/>
      <w:r w:rsidRPr="0098336E">
        <w:rPr>
          <w:sz w:val="26"/>
          <w:szCs w:val="26"/>
        </w:rPr>
        <w:t>Верхнеуфалейский</w:t>
      </w:r>
      <w:proofErr w:type="spellEnd"/>
      <w:r w:rsidRPr="0098336E">
        <w:rPr>
          <w:sz w:val="26"/>
          <w:szCs w:val="26"/>
        </w:rPr>
        <w:t>» Челябинской области майора юстиции Г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Н.С. от 16 мая 2012 года Г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Н.П. привлечен в качестве обвиняемого по уголов</w:t>
      </w:r>
      <w:r w:rsidRPr="0098336E">
        <w:rPr>
          <w:sz w:val="26"/>
          <w:szCs w:val="26"/>
        </w:rPr>
        <w:t>ному делу, ему предъявлено обвинение в совершении преступлений, предусмотренных ч.</w:t>
      </w:r>
      <w:r w:rsidR="0025044A">
        <w:rPr>
          <w:sz w:val="26"/>
          <w:szCs w:val="26"/>
          <w:lang w:val="ru-RU"/>
        </w:rPr>
        <w:t xml:space="preserve"> 3</w:t>
      </w:r>
      <w:r w:rsidRPr="0098336E">
        <w:rPr>
          <w:sz w:val="26"/>
          <w:szCs w:val="26"/>
        </w:rPr>
        <w:t xml:space="preserve">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30, п. «б»</w:t>
      </w:r>
      <w:r w:rsidRPr="0098336E">
        <w:rPr>
          <w:sz w:val="26"/>
          <w:szCs w:val="26"/>
        </w:rPr>
        <w:t xml:space="preserve"> ч.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228.1, ч.</w:t>
      </w:r>
      <w:r w:rsidR="0025044A">
        <w:rPr>
          <w:sz w:val="26"/>
          <w:szCs w:val="26"/>
          <w:lang w:val="ru-RU"/>
        </w:rPr>
        <w:t xml:space="preserve"> 3</w:t>
      </w:r>
      <w:r w:rsidRPr="0098336E">
        <w:rPr>
          <w:sz w:val="26"/>
          <w:szCs w:val="26"/>
        </w:rPr>
        <w:t xml:space="preserve">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30, п. «г» ч.</w:t>
      </w:r>
      <w:r w:rsidR="0025044A">
        <w:rPr>
          <w:sz w:val="26"/>
          <w:szCs w:val="26"/>
          <w:lang w:val="ru-RU"/>
        </w:rPr>
        <w:t xml:space="preserve"> 3</w:t>
      </w:r>
      <w:r w:rsidRPr="0098336E">
        <w:rPr>
          <w:sz w:val="26"/>
          <w:szCs w:val="26"/>
        </w:rPr>
        <w:t xml:space="preserve">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228.1, ч</w:t>
      </w:r>
      <w:proofErr w:type="gramEnd"/>
      <w:r w:rsidRPr="0098336E">
        <w:rPr>
          <w:sz w:val="26"/>
          <w:szCs w:val="26"/>
        </w:rPr>
        <w:t xml:space="preserve">. </w:t>
      </w:r>
      <w:proofErr w:type="gramStart"/>
      <w:r w:rsidRPr="0098336E">
        <w:rPr>
          <w:sz w:val="26"/>
          <w:szCs w:val="26"/>
        </w:rPr>
        <w:t>1</w:t>
      </w:r>
      <w:proofErr w:type="gramEnd"/>
      <w:r w:rsidRPr="0098336E">
        <w:rPr>
          <w:sz w:val="26"/>
          <w:szCs w:val="26"/>
        </w:rPr>
        <w:t xml:space="preserve"> ст.222 УК РФ (л.д.36-40).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 xml:space="preserve">Приговором </w:t>
      </w:r>
      <w:proofErr w:type="spellStart"/>
      <w:r w:rsidRPr="0098336E">
        <w:rPr>
          <w:sz w:val="26"/>
          <w:szCs w:val="26"/>
        </w:rPr>
        <w:t>Верхнеуфалейского</w:t>
      </w:r>
      <w:proofErr w:type="spellEnd"/>
      <w:r w:rsidRPr="0098336E">
        <w:rPr>
          <w:sz w:val="26"/>
          <w:szCs w:val="26"/>
        </w:rPr>
        <w:t xml:space="preserve"> городского суда Челябинской области от 15 ноября 20</w:t>
      </w:r>
      <w:r w:rsidRPr="0098336E">
        <w:rPr>
          <w:sz w:val="26"/>
          <w:szCs w:val="26"/>
        </w:rPr>
        <w:t>12 года Г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Н.П. осужден по ч.</w:t>
      </w:r>
      <w:r w:rsidR="0025044A">
        <w:rPr>
          <w:sz w:val="26"/>
          <w:szCs w:val="26"/>
          <w:lang w:val="ru-RU"/>
        </w:rPr>
        <w:t xml:space="preserve"> 3</w:t>
      </w:r>
      <w:r w:rsidRPr="0098336E">
        <w:rPr>
          <w:sz w:val="26"/>
          <w:szCs w:val="26"/>
        </w:rPr>
        <w:t xml:space="preserve">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30, п. «г» ч.</w:t>
      </w:r>
      <w:r w:rsidR="0025044A">
        <w:rPr>
          <w:sz w:val="26"/>
          <w:szCs w:val="26"/>
          <w:lang w:val="ru-RU"/>
        </w:rPr>
        <w:t xml:space="preserve"> 3</w:t>
      </w:r>
      <w:r w:rsidRPr="0098336E">
        <w:rPr>
          <w:sz w:val="26"/>
          <w:szCs w:val="26"/>
        </w:rPr>
        <w:t xml:space="preserve">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228.1,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ч.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1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222 УК РФ к 8 годам 6 месяцам лишения свободы с отбыванием в ПК строгого режима (</w:t>
      </w:r>
      <w:proofErr w:type="spellStart"/>
      <w:r w:rsidRPr="0098336E">
        <w:rPr>
          <w:sz w:val="26"/>
          <w:szCs w:val="26"/>
        </w:rPr>
        <w:t>л.д</w:t>
      </w:r>
      <w:proofErr w:type="spellEnd"/>
      <w:r w:rsidRPr="0098336E">
        <w:rPr>
          <w:sz w:val="26"/>
          <w:szCs w:val="26"/>
        </w:rPr>
        <w:t>. 12-26).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proofErr w:type="gramStart"/>
      <w:r w:rsidRPr="0098336E">
        <w:rPr>
          <w:sz w:val="26"/>
          <w:szCs w:val="26"/>
        </w:rPr>
        <w:t xml:space="preserve">Кассационным определением судебной коллегии по уголовным делам Челябинского областного суда </w:t>
      </w:r>
      <w:r w:rsidRPr="0098336E">
        <w:rPr>
          <w:sz w:val="26"/>
          <w:szCs w:val="26"/>
        </w:rPr>
        <w:t xml:space="preserve">от </w:t>
      </w:r>
      <w:r w:rsidR="0025044A">
        <w:rPr>
          <w:sz w:val="26"/>
          <w:szCs w:val="26"/>
          <w:lang w:val="ru-RU"/>
        </w:rPr>
        <w:t>11</w:t>
      </w:r>
      <w:r w:rsidRPr="0098336E">
        <w:rPr>
          <w:sz w:val="26"/>
          <w:szCs w:val="26"/>
        </w:rPr>
        <w:t xml:space="preserve"> июля 2013 года, приговор </w:t>
      </w:r>
      <w:proofErr w:type="spellStart"/>
      <w:r w:rsidRPr="0098336E">
        <w:rPr>
          <w:sz w:val="26"/>
          <w:szCs w:val="26"/>
        </w:rPr>
        <w:t>Верхнеуфалейского</w:t>
      </w:r>
      <w:proofErr w:type="spellEnd"/>
      <w:r w:rsidRPr="0098336E">
        <w:rPr>
          <w:sz w:val="26"/>
          <w:szCs w:val="26"/>
        </w:rPr>
        <w:t xml:space="preserve"> городского суда Челябинской области от 15 ноября 2012 года в части осуждения Г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Н.П. по ч.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1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222 УК РФ отменен, уголовное дело прекращено по основанию, предусмотренному п.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 ч.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1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 xml:space="preserve">24 УК РФ в связи с </w:t>
      </w:r>
      <w:r w:rsidRPr="0098336E">
        <w:rPr>
          <w:sz w:val="26"/>
          <w:szCs w:val="26"/>
        </w:rPr>
        <w:t>отсутствием состава преступления</w:t>
      </w:r>
      <w:proofErr w:type="gramEnd"/>
      <w:r w:rsidRPr="0098336E">
        <w:rPr>
          <w:sz w:val="26"/>
          <w:szCs w:val="26"/>
        </w:rPr>
        <w:t>. За Г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Н.П. признано право на реабилитацию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 xml:space="preserve"> </w:t>
      </w:r>
      <w:proofErr w:type="gramStart"/>
      <w:r w:rsidRPr="0098336E">
        <w:rPr>
          <w:sz w:val="26"/>
          <w:szCs w:val="26"/>
        </w:rPr>
        <w:t>Кроме того, действия Г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Н.Г</w:t>
      </w:r>
      <w:r w:rsidRPr="0098336E">
        <w:rPr>
          <w:sz w:val="26"/>
          <w:szCs w:val="26"/>
        </w:rPr>
        <w:t>. квалифицированы по покушению на сбыт наркотического средства в крупном размере от 14 февраля 2012 года по п. «б» ч.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228.1 УК РФ (</w:t>
      </w:r>
      <w:r w:rsidRPr="0098336E">
        <w:rPr>
          <w:sz w:val="26"/>
          <w:szCs w:val="26"/>
        </w:rPr>
        <w:t>в р</w:t>
      </w:r>
      <w:r w:rsidRPr="0098336E">
        <w:rPr>
          <w:sz w:val="26"/>
          <w:szCs w:val="26"/>
        </w:rPr>
        <w:t>ед. ФЗ от 27 июля 2009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г. № 215-ФЗ) и назначено наказание в виде лишения свободы на срок 7 лет без штрафа и ограничения свободы, (</w:t>
      </w:r>
      <w:proofErr w:type="spellStart"/>
      <w:r w:rsidRPr="0098336E">
        <w:rPr>
          <w:sz w:val="26"/>
          <w:szCs w:val="26"/>
        </w:rPr>
        <w:t>л.д</w:t>
      </w:r>
      <w:proofErr w:type="spellEnd"/>
      <w:r w:rsidRPr="0098336E">
        <w:rPr>
          <w:sz w:val="26"/>
          <w:szCs w:val="26"/>
        </w:rPr>
        <w:t>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6-1</w:t>
      </w:r>
      <w:r w:rsidRPr="0098336E">
        <w:rPr>
          <w:sz w:val="26"/>
          <w:szCs w:val="26"/>
        </w:rPr>
        <w:t>1).</w:t>
      </w:r>
      <w:proofErr w:type="gramEnd"/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>Таким образом, в отношении Г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Н.П. принято решение, уменьшающее объем обвинения, но не исключающее его. Прекр</w:t>
      </w:r>
      <w:r w:rsidRPr="0098336E">
        <w:rPr>
          <w:sz w:val="26"/>
          <w:szCs w:val="26"/>
        </w:rPr>
        <w:t xml:space="preserve">ащение </w:t>
      </w:r>
      <w:r w:rsidR="0025044A">
        <w:rPr>
          <w:sz w:val="26"/>
          <w:szCs w:val="26"/>
          <w:lang w:val="ru-RU"/>
        </w:rPr>
        <w:t xml:space="preserve">уголовного </w:t>
      </w:r>
      <w:r w:rsidRPr="0098336E">
        <w:rPr>
          <w:sz w:val="26"/>
          <w:szCs w:val="26"/>
        </w:rPr>
        <w:t>преследования в части обвинения</w:t>
      </w:r>
      <w:r w:rsidR="0025044A">
        <w:rPr>
          <w:sz w:val="26"/>
          <w:szCs w:val="26"/>
          <w:lang w:val="ru-RU"/>
        </w:rPr>
        <w:t xml:space="preserve"> по </w:t>
      </w:r>
      <w:r w:rsidRPr="0098336E">
        <w:rPr>
          <w:sz w:val="26"/>
          <w:szCs w:val="26"/>
        </w:rPr>
        <w:t>конкретному эпизоду не</w:t>
      </w:r>
      <w:r w:rsidRPr="0098336E">
        <w:rPr>
          <w:sz w:val="26"/>
          <w:szCs w:val="26"/>
        </w:rPr>
        <w:t xml:space="preserve"> может являться основанием для реабилитации, при том положении, что подсудимый не был оправдан по предъявленному ему обвинению и осужден к лишению свободы за совершение другого пр</w:t>
      </w:r>
      <w:r w:rsidRPr="0098336E">
        <w:rPr>
          <w:sz w:val="26"/>
          <w:szCs w:val="26"/>
        </w:rPr>
        <w:t>еступления в рамках одного и того же уголовного дела. Мера пресечения в виде заключения под стражу избрана судом в связи с возбуждением уголовного дела и обвинением истца в совершении преступления предусмотренного ч.</w:t>
      </w:r>
      <w:r w:rsidR="0025044A">
        <w:rPr>
          <w:sz w:val="26"/>
          <w:szCs w:val="26"/>
          <w:lang w:val="ru-RU"/>
        </w:rPr>
        <w:t xml:space="preserve"> 3</w:t>
      </w:r>
      <w:r w:rsidRPr="0098336E">
        <w:rPr>
          <w:sz w:val="26"/>
          <w:szCs w:val="26"/>
        </w:rPr>
        <w:t xml:space="preserve">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30, п. «б» ч.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 ст.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228.1 УК, вина ис</w:t>
      </w:r>
      <w:r w:rsidRPr="0098336E">
        <w:rPr>
          <w:sz w:val="26"/>
          <w:szCs w:val="26"/>
        </w:rPr>
        <w:t>тца, в совершении указанного преступления установлена приговором суда.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>Отдельная мера пресечения по оправданной статье Уголовного кодекса РФ в отношении Г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 xml:space="preserve">Н.П. не избиралась. </w:t>
      </w:r>
      <w:proofErr w:type="gramStart"/>
      <w:r w:rsidRPr="0098336E">
        <w:rPr>
          <w:sz w:val="26"/>
          <w:szCs w:val="26"/>
        </w:rPr>
        <w:t>Доказательств того, что Г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Н.П. незаконно содержался под стражей, и и</w:t>
      </w:r>
      <w:r w:rsidRPr="0098336E">
        <w:rPr>
          <w:sz w:val="26"/>
          <w:szCs w:val="26"/>
        </w:rPr>
        <w:t>м были перенесены физические и нравственные страдания в результате незаконного уголовного преследования за преступление, по которому он был оправдан, что для него наступили какие-</w:t>
      </w:r>
      <w:r w:rsidR="0025044A">
        <w:rPr>
          <w:sz w:val="26"/>
          <w:szCs w:val="26"/>
          <w:lang w:val="ru-RU"/>
        </w:rPr>
        <w:t>либо</w:t>
      </w:r>
      <w:r w:rsidRPr="0098336E">
        <w:rPr>
          <w:sz w:val="26"/>
          <w:szCs w:val="26"/>
        </w:rPr>
        <w:t xml:space="preserve"> не</w:t>
      </w:r>
      <w:r w:rsidR="0025044A">
        <w:rPr>
          <w:sz w:val="26"/>
          <w:szCs w:val="26"/>
          <w:lang w:val="ru-RU"/>
        </w:rPr>
        <w:t>благоприятные</w:t>
      </w:r>
      <w:r w:rsidRPr="0098336E">
        <w:rPr>
          <w:sz w:val="26"/>
          <w:szCs w:val="26"/>
        </w:rPr>
        <w:t xml:space="preserve"> последствия в результате привлечения к уголовной ответст</w:t>
      </w:r>
      <w:r w:rsidRPr="0098336E">
        <w:rPr>
          <w:sz w:val="26"/>
          <w:szCs w:val="26"/>
        </w:rPr>
        <w:t xml:space="preserve">венности за преступление, совершенное в период с января </w:t>
      </w:r>
      <w:r w:rsidRPr="0098336E">
        <w:rPr>
          <w:sz w:val="26"/>
          <w:szCs w:val="26"/>
        </w:rPr>
        <w:lastRenderedPageBreak/>
        <w:t>2011 года по 28 февраля 2012 года - приобретение и хранение</w:t>
      </w:r>
      <w:proofErr w:type="gramEnd"/>
      <w:r w:rsidRPr="0098336E">
        <w:rPr>
          <w:sz w:val="26"/>
          <w:szCs w:val="26"/>
        </w:rPr>
        <w:t xml:space="preserve"> самодельного гладкоствольного огнестрельного оружия и боеприпасов, материалы дела не содержат.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 xml:space="preserve">При таких обстоятельствах, вывод </w:t>
      </w:r>
      <w:r w:rsidR="0025044A">
        <w:rPr>
          <w:sz w:val="26"/>
          <w:szCs w:val="26"/>
          <w:lang w:val="ru-RU"/>
        </w:rPr>
        <w:t>с</w:t>
      </w:r>
      <w:r w:rsidRPr="0098336E">
        <w:rPr>
          <w:sz w:val="26"/>
          <w:szCs w:val="26"/>
        </w:rPr>
        <w:t>уда первой инстанции об обоснованности требований Г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Н.П. о взыскании компенсации морального вреда, нельзя признать законным, оно подлежит отмене с принятием нового решения об отказе в удовлетворении иска.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 xml:space="preserve">Изменение </w:t>
      </w:r>
      <w:r w:rsidRPr="0098336E">
        <w:rPr>
          <w:sz w:val="26"/>
          <w:szCs w:val="26"/>
        </w:rPr>
        <w:t xml:space="preserve">вида исправительного учреждения, незаконность избранной в отношении истца меры пресечения на </w:t>
      </w:r>
      <w:r w:rsidRPr="0025044A">
        <w:rPr>
          <w:sz w:val="26"/>
          <w:szCs w:val="26"/>
        </w:rPr>
        <w:t>пе</w:t>
      </w:r>
      <w:r w:rsidRPr="0025044A">
        <w:rPr>
          <w:rStyle w:val="1"/>
          <w:sz w:val="26"/>
          <w:szCs w:val="26"/>
          <w:u w:val="none"/>
        </w:rPr>
        <w:t>риод</w:t>
      </w:r>
      <w:r w:rsidR="0025044A" w:rsidRPr="0025044A">
        <w:rPr>
          <w:rStyle w:val="1"/>
          <w:sz w:val="26"/>
          <w:szCs w:val="26"/>
          <w:u w:val="none"/>
          <w:lang w:val="ru-RU"/>
        </w:rPr>
        <w:t xml:space="preserve"> </w:t>
      </w:r>
      <w:r w:rsidR="0025044A" w:rsidRPr="0025044A">
        <w:rPr>
          <w:rStyle w:val="1"/>
          <w:sz w:val="26"/>
          <w:szCs w:val="26"/>
          <w:u w:val="none"/>
        </w:rPr>
        <w:t>с</w:t>
      </w:r>
      <w:r w:rsidRPr="0098336E">
        <w:rPr>
          <w:sz w:val="26"/>
          <w:szCs w:val="26"/>
        </w:rPr>
        <w:t>ледствия, и совершения в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отношении него иных процессуальных действий, связанных с расследованием уголовного дела, места не имело. Только лишь факт признани</w:t>
      </w:r>
      <w:r w:rsidRPr="0098336E">
        <w:rPr>
          <w:sz w:val="26"/>
          <w:szCs w:val="26"/>
        </w:rPr>
        <w:t>я за истцом права на реабилитацию не является достаточным основанием для взыскания в его пользу компенсации морального вреда.</w:t>
      </w:r>
    </w:p>
    <w:p w:rsidR="00DD2334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  <w:lang w:val="ru-RU"/>
        </w:rPr>
      </w:pPr>
      <w:r w:rsidRPr="0098336E">
        <w:rPr>
          <w:sz w:val="26"/>
          <w:szCs w:val="26"/>
        </w:rPr>
        <w:t xml:space="preserve">Руководствуясь </w:t>
      </w:r>
      <w:proofErr w:type="spellStart"/>
      <w:r w:rsidRPr="0098336E">
        <w:rPr>
          <w:sz w:val="26"/>
          <w:szCs w:val="26"/>
        </w:rPr>
        <w:t>ст.ст</w:t>
      </w:r>
      <w:proofErr w:type="spellEnd"/>
      <w:r w:rsidRPr="0098336E">
        <w:rPr>
          <w:sz w:val="26"/>
          <w:szCs w:val="26"/>
        </w:rPr>
        <w:t>.</w:t>
      </w:r>
      <w:r w:rsidR="0025044A">
        <w:rPr>
          <w:sz w:val="26"/>
          <w:szCs w:val="26"/>
          <w:lang w:val="ru-RU"/>
        </w:rPr>
        <w:t xml:space="preserve"> </w:t>
      </w:r>
      <w:r w:rsidRPr="0098336E">
        <w:rPr>
          <w:sz w:val="26"/>
          <w:szCs w:val="26"/>
        </w:rPr>
        <w:t>327-330 ГПК РФ, судебная коллегия</w:t>
      </w:r>
    </w:p>
    <w:p w:rsidR="0025044A" w:rsidRPr="0025044A" w:rsidRDefault="0025044A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  <w:lang w:val="ru-RU"/>
        </w:rPr>
      </w:pPr>
    </w:p>
    <w:p w:rsidR="00DD2334" w:rsidRDefault="009722C3" w:rsidP="0025044A">
      <w:pPr>
        <w:pStyle w:val="11"/>
        <w:keepNext/>
        <w:keepLines/>
        <w:shd w:val="clear" w:color="auto" w:fill="auto"/>
        <w:spacing w:before="0" w:after="0" w:line="240" w:lineRule="auto"/>
        <w:jc w:val="center"/>
        <w:rPr>
          <w:sz w:val="26"/>
          <w:szCs w:val="26"/>
          <w:lang w:val="ru-RU"/>
        </w:rPr>
      </w:pPr>
      <w:bookmarkStart w:id="1" w:name="bookmark0"/>
      <w:r w:rsidRPr="0098336E">
        <w:rPr>
          <w:sz w:val="26"/>
          <w:szCs w:val="26"/>
        </w:rPr>
        <w:t>ОПРЕДЕЛИЛА:</w:t>
      </w:r>
      <w:bookmarkEnd w:id="1"/>
    </w:p>
    <w:p w:rsidR="0025044A" w:rsidRPr="0025044A" w:rsidRDefault="0025044A" w:rsidP="0098336E">
      <w:pPr>
        <w:pStyle w:val="11"/>
        <w:keepNext/>
        <w:keepLines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  <w:lang w:val="ru-RU"/>
        </w:rPr>
      </w:pP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 xml:space="preserve">Решение </w:t>
      </w:r>
      <w:proofErr w:type="spellStart"/>
      <w:r w:rsidRPr="0098336E">
        <w:rPr>
          <w:sz w:val="26"/>
          <w:szCs w:val="26"/>
        </w:rPr>
        <w:t>Верхнеуфалейского</w:t>
      </w:r>
      <w:proofErr w:type="spellEnd"/>
      <w:r w:rsidRPr="0098336E">
        <w:rPr>
          <w:sz w:val="26"/>
          <w:szCs w:val="26"/>
        </w:rPr>
        <w:t xml:space="preserve"> городского суда Челябинской области о</w:t>
      </w:r>
      <w:r w:rsidRPr="0098336E">
        <w:rPr>
          <w:sz w:val="26"/>
          <w:szCs w:val="26"/>
        </w:rPr>
        <w:t>т 27 июля 2016 года отменить, принять новое решение:</w:t>
      </w:r>
    </w:p>
    <w:p w:rsidR="00DD2334" w:rsidRPr="0098336E" w:rsidRDefault="009722C3" w:rsidP="0098336E">
      <w:pPr>
        <w:pStyle w:val="2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8336E">
        <w:rPr>
          <w:sz w:val="26"/>
          <w:szCs w:val="26"/>
        </w:rPr>
        <w:t>«В удовлетворении исковых требований Г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Н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>П</w:t>
      </w:r>
      <w:r w:rsidR="0025044A">
        <w:rPr>
          <w:sz w:val="26"/>
          <w:szCs w:val="26"/>
          <w:lang w:val="ru-RU"/>
        </w:rPr>
        <w:t>.</w:t>
      </w:r>
      <w:r w:rsidRPr="0098336E">
        <w:rPr>
          <w:sz w:val="26"/>
          <w:szCs w:val="26"/>
        </w:rPr>
        <w:t xml:space="preserve"> </w:t>
      </w:r>
      <w:proofErr w:type="gramStart"/>
      <w:r w:rsidRPr="0098336E">
        <w:rPr>
          <w:sz w:val="26"/>
          <w:szCs w:val="26"/>
        </w:rPr>
        <w:t>к Министерству финансов Российской Федерации о взыскании компенсации морального вреда в связи с незаконным привлечением его к уголовной отв</w:t>
      </w:r>
      <w:r w:rsidRPr="0098336E">
        <w:rPr>
          <w:sz w:val="26"/>
          <w:szCs w:val="26"/>
        </w:rPr>
        <w:t>етственности</w:t>
      </w:r>
      <w:proofErr w:type="gramEnd"/>
      <w:r w:rsidRPr="0098336E">
        <w:rPr>
          <w:sz w:val="26"/>
          <w:szCs w:val="26"/>
        </w:rPr>
        <w:t xml:space="preserve"> - отказать».</w:t>
      </w:r>
    </w:p>
    <w:sectPr w:rsidR="00DD2334" w:rsidRPr="0098336E" w:rsidSect="0025044A">
      <w:headerReference w:type="default" r:id="rId7"/>
      <w:type w:val="continuous"/>
      <w:pgSz w:w="11905" w:h="16837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2C3" w:rsidRDefault="009722C3">
      <w:r>
        <w:separator/>
      </w:r>
    </w:p>
  </w:endnote>
  <w:endnote w:type="continuationSeparator" w:id="0">
    <w:p w:rsidR="009722C3" w:rsidRDefault="00972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2C3" w:rsidRDefault="009722C3"/>
  </w:footnote>
  <w:footnote w:type="continuationSeparator" w:id="0">
    <w:p w:rsidR="009722C3" w:rsidRDefault="009722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44A" w:rsidRDefault="0025044A">
    <w:pPr>
      <w:pStyle w:val="a5"/>
      <w:jc w:val="center"/>
      <w:rPr>
        <w:lang w:val="ru-RU"/>
      </w:rPr>
    </w:pPr>
  </w:p>
  <w:p w:rsidR="0025044A" w:rsidRDefault="0025044A">
    <w:pPr>
      <w:pStyle w:val="a5"/>
      <w:jc w:val="center"/>
    </w:pPr>
    <w:sdt>
      <w:sdtPr>
        <w:id w:val="-1064945647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25044A">
          <w:rPr>
            <w:noProof/>
            <w:lang w:val="ru-RU"/>
          </w:rPr>
          <w:t>2</w:t>
        </w:r>
        <w:r>
          <w:fldChar w:fldCharType="end"/>
        </w:r>
      </w:sdtContent>
    </w:sdt>
  </w:p>
  <w:p w:rsidR="0025044A" w:rsidRDefault="002504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334"/>
    <w:rsid w:val="0025044A"/>
    <w:rsid w:val="009722C3"/>
    <w:rsid w:val="0098336E"/>
    <w:rsid w:val="00DD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  <w:u w:val="singl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pacing w:val="10"/>
    </w:rPr>
  </w:style>
  <w:style w:type="paragraph" w:styleId="a5">
    <w:name w:val="header"/>
    <w:basedOn w:val="a"/>
    <w:link w:val="a6"/>
    <w:uiPriority w:val="99"/>
    <w:unhideWhenUsed/>
    <w:rsid w:val="002504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044A"/>
    <w:rPr>
      <w:color w:val="000000"/>
    </w:rPr>
  </w:style>
  <w:style w:type="paragraph" w:styleId="a7">
    <w:name w:val="footer"/>
    <w:basedOn w:val="a"/>
    <w:link w:val="a8"/>
    <w:uiPriority w:val="99"/>
    <w:unhideWhenUsed/>
    <w:rsid w:val="002504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044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  <w:u w:val="singl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pacing w:val="10"/>
    </w:rPr>
  </w:style>
  <w:style w:type="paragraph" w:styleId="a5">
    <w:name w:val="header"/>
    <w:basedOn w:val="a"/>
    <w:link w:val="a6"/>
    <w:uiPriority w:val="99"/>
    <w:unhideWhenUsed/>
    <w:rsid w:val="002504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044A"/>
    <w:rPr>
      <w:color w:val="000000"/>
    </w:rPr>
  </w:style>
  <w:style w:type="paragraph" w:styleId="a7">
    <w:name w:val="footer"/>
    <w:basedOn w:val="a"/>
    <w:link w:val="a8"/>
    <w:uiPriority w:val="99"/>
    <w:unhideWhenUsed/>
    <w:rsid w:val="002504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044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1918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Челябинской области</Company>
  <LinksUpToDate>false</LinksUpToDate>
  <CharactersWithSpaces>12832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Шолохова Олеся Станиславовна</dc:creator>
  <cp:lastModifiedBy>Шолохова Олеся Станиславовна</cp:lastModifiedBy>
  <cp:revision>1</cp:revision>
  <dcterms:created xsi:type="dcterms:W3CDTF">2016-11-11T06:01:00Z</dcterms:created>
  <dcterms:modified xsi:type="dcterms:W3CDTF">2016-11-11T06:23:00Z</dcterms:modified>
</cp:coreProperties>
</file>