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Сведения о состоявшемся заседании комиссии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Управления Федерального казначейства по Челябинской области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по соблюдению требований к служебному поведению федеральных государственных гражданских служащих и урегулированию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 xml:space="preserve">конфликта интересов (далее - комиссия) и принятых </w:t>
      </w:r>
      <w:proofErr w:type="gramStart"/>
      <w:r w:rsidRPr="008700E8">
        <w:rPr>
          <w:b/>
          <w:sz w:val="28"/>
          <w:szCs w:val="28"/>
        </w:rPr>
        <w:t>решениях</w:t>
      </w:r>
      <w:proofErr w:type="gramEnd"/>
    </w:p>
    <w:p w:rsidR="008700E8" w:rsidRPr="008700E8" w:rsidRDefault="008700E8" w:rsidP="008700E8">
      <w:pPr>
        <w:jc w:val="both"/>
        <w:rPr>
          <w:sz w:val="28"/>
          <w:szCs w:val="28"/>
        </w:rPr>
      </w:pPr>
    </w:p>
    <w:p w:rsidR="008700E8" w:rsidRPr="008700E8" w:rsidRDefault="008700E8" w:rsidP="00111E28">
      <w:pPr>
        <w:spacing w:line="360" w:lineRule="auto"/>
        <w:ind w:firstLine="720"/>
        <w:jc w:val="both"/>
        <w:rPr>
          <w:sz w:val="28"/>
          <w:szCs w:val="28"/>
        </w:rPr>
      </w:pPr>
      <w:r w:rsidRPr="008700E8">
        <w:rPr>
          <w:sz w:val="28"/>
          <w:szCs w:val="28"/>
        </w:rPr>
        <w:t xml:space="preserve">В Управлении Федерального казначейства по Челябинской области (далее </w:t>
      </w:r>
      <w:r w:rsidR="00111E28">
        <w:rPr>
          <w:sz w:val="28"/>
          <w:szCs w:val="28"/>
        </w:rPr>
        <w:t>–</w:t>
      </w:r>
      <w:bookmarkStart w:id="0" w:name="_GoBack"/>
      <w:bookmarkEnd w:id="0"/>
      <w:r w:rsidRPr="008700E8">
        <w:rPr>
          <w:sz w:val="28"/>
          <w:szCs w:val="28"/>
        </w:rPr>
        <w:t xml:space="preserve"> Управление) 2</w:t>
      </w:r>
      <w:r>
        <w:rPr>
          <w:sz w:val="28"/>
          <w:szCs w:val="28"/>
        </w:rPr>
        <w:t>3 июня</w:t>
      </w:r>
      <w:r w:rsidRPr="008700E8">
        <w:rPr>
          <w:sz w:val="28"/>
          <w:szCs w:val="28"/>
        </w:rPr>
        <w:t xml:space="preserve"> 2017 года состоялось заседание комиссии.</w:t>
      </w:r>
    </w:p>
    <w:p w:rsid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  <w:r w:rsidRPr="008700E8">
        <w:rPr>
          <w:snapToGrid w:val="0"/>
          <w:sz w:val="28"/>
          <w:szCs w:val="28"/>
        </w:rPr>
        <w:t>На заседании комиссии рассмотрены вопросы и приняты решения:</w:t>
      </w:r>
    </w:p>
    <w:p w:rsidR="008700E8" w:rsidRDefault="008700E8" w:rsidP="008700E8">
      <w:pPr>
        <w:spacing w:line="360" w:lineRule="auto"/>
        <w:ind w:firstLine="709"/>
        <w:jc w:val="both"/>
        <w:rPr>
          <w:sz w:val="28"/>
          <w:szCs w:val="28"/>
        </w:rPr>
      </w:pPr>
      <w:r w:rsidRPr="00A55ED7">
        <w:rPr>
          <w:snapToGrid w:val="0"/>
          <w:sz w:val="28"/>
          <w:szCs w:val="28"/>
        </w:rPr>
        <w:t>1.</w:t>
      </w:r>
      <w:r w:rsidRPr="00A55ED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A55ED7">
        <w:rPr>
          <w:sz w:val="28"/>
          <w:szCs w:val="28"/>
        </w:rPr>
        <w:t>оведени</w:t>
      </w:r>
      <w:r>
        <w:rPr>
          <w:sz w:val="28"/>
          <w:szCs w:val="28"/>
        </w:rPr>
        <w:t>е</w:t>
      </w:r>
      <w:r w:rsidRPr="00A55ED7">
        <w:rPr>
          <w:sz w:val="28"/>
          <w:szCs w:val="28"/>
        </w:rPr>
        <w:t xml:space="preserve"> до членов комиссии решения руководителя УФК по Челябинской области по результат</w:t>
      </w:r>
      <w:r>
        <w:rPr>
          <w:sz w:val="28"/>
          <w:szCs w:val="28"/>
        </w:rPr>
        <w:t>ам</w:t>
      </w:r>
      <w:r w:rsidRPr="00A55ED7">
        <w:rPr>
          <w:sz w:val="28"/>
          <w:szCs w:val="28"/>
        </w:rPr>
        <w:t xml:space="preserve"> рассмотрения протокола заседания комиссии </w:t>
      </w:r>
      <w:r w:rsidRPr="00FC2597">
        <w:rPr>
          <w:sz w:val="28"/>
          <w:szCs w:val="28"/>
        </w:rPr>
        <w:t>от 2</w:t>
      </w:r>
      <w:r>
        <w:rPr>
          <w:sz w:val="28"/>
          <w:szCs w:val="28"/>
        </w:rPr>
        <w:t xml:space="preserve">5 апреля </w:t>
      </w:r>
      <w:r w:rsidRPr="00FC2597">
        <w:rPr>
          <w:sz w:val="28"/>
          <w:szCs w:val="28"/>
        </w:rPr>
        <w:t xml:space="preserve">2017 г. № </w:t>
      </w:r>
      <w:r>
        <w:rPr>
          <w:sz w:val="28"/>
          <w:szCs w:val="28"/>
        </w:rPr>
        <w:t>3</w:t>
      </w:r>
      <w:r w:rsidRPr="00FC2597">
        <w:rPr>
          <w:sz w:val="28"/>
          <w:szCs w:val="28"/>
        </w:rPr>
        <w:t>.</w:t>
      </w:r>
    </w:p>
    <w:p w:rsidR="00B07A36" w:rsidRPr="00A55ED7" w:rsidRDefault="00B07A36" w:rsidP="00B07A36">
      <w:pPr>
        <w:spacing w:line="360" w:lineRule="auto"/>
        <w:jc w:val="both"/>
        <w:rPr>
          <w:sz w:val="28"/>
          <w:szCs w:val="28"/>
        </w:rPr>
      </w:pPr>
      <w:r w:rsidRPr="00A55ED7">
        <w:rPr>
          <w:sz w:val="28"/>
          <w:szCs w:val="28"/>
        </w:rPr>
        <w:t>РЕШИЛИ: Принять к сведению без обсуждения (единогласно).</w:t>
      </w:r>
    </w:p>
    <w:p w:rsidR="008700E8" w:rsidRDefault="008700E8" w:rsidP="008700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</w:t>
      </w:r>
      <w:r w:rsidRPr="00A23E54">
        <w:rPr>
          <w:sz w:val="28"/>
          <w:szCs w:val="28"/>
        </w:rPr>
        <w:t>ассмотрени</w:t>
      </w:r>
      <w:r>
        <w:rPr>
          <w:sz w:val="28"/>
          <w:szCs w:val="28"/>
        </w:rPr>
        <w:t>е</w:t>
      </w:r>
      <w:r w:rsidRPr="00A23E54">
        <w:rPr>
          <w:sz w:val="28"/>
          <w:szCs w:val="28"/>
        </w:rPr>
        <w:t xml:space="preserve"> уве</w:t>
      </w:r>
      <w:r>
        <w:rPr>
          <w:sz w:val="28"/>
          <w:szCs w:val="28"/>
        </w:rPr>
        <w:t xml:space="preserve">домлений о намерении выполнять иную оплачиваемую работу федеральным государственным гражданским служащим УФК по Челябинской области (представление начальника отдела кадров </w:t>
      </w:r>
      <w:r>
        <w:rPr>
          <w:sz w:val="28"/>
          <w:szCs w:val="28"/>
        </w:rPr>
        <w:br/>
        <w:t>от 21.06.2017).</w:t>
      </w:r>
    </w:p>
    <w:p w:rsidR="00B07A36" w:rsidRPr="00F17A7D" w:rsidRDefault="00B07A36" w:rsidP="00B07A36">
      <w:pPr>
        <w:spacing w:line="360" w:lineRule="auto"/>
        <w:jc w:val="both"/>
        <w:rPr>
          <w:sz w:val="28"/>
          <w:szCs w:val="28"/>
        </w:rPr>
      </w:pPr>
      <w:r w:rsidRPr="00F17A7D">
        <w:rPr>
          <w:sz w:val="28"/>
          <w:szCs w:val="28"/>
        </w:rPr>
        <w:t xml:space="preserve">РЕШИЛИ: </w:t>
      </w:r>
      <w:r>
        <w:rPr>
          <w:sz w:val="28"/>
          <w:szCs w:val="28"/>
        </w:rPr>
        <w:t xml:space="preserve"> </w:t>
      </w:r>
      <w:r w:rsidRPr="00F17A7D">
        <w:rPr>
          <w:sz w:val="28"/>
          <w:szCs w:val="28"/>
        </w:rPr>
        <w:t>Выполнение иной оплачиваемой работы</w:t>
      </w:r>
      <w:r>
        <w:rPr>
          <w:sz w:val="28"/>
          <w:szCs w:val="28"/>
        </w:rPr>
        <w:t xml:space="preserve">, в качестве преподавателя, </w:t>
      </w:r>
      <w:r w:rsidRPr="00F17A7D">
        <w:rPr>
          <w:sz w:val="28"/>
          <w:szCs w:val="28"/>
        </w:rPr>
        <w:t>не повлечет за собой конфликта интересов (единогласно).</w:t>
      </w:r>
    </w:p>
    <w:p w:rsidR="008700E8" w:rsidRDefault="008700E8" w:rsidP="008700E8">
      <w:pPr>
        <w:spacing w:line="360" w:lineRule="auto"/>
        <w:ind w:firstLine="709"/>
        <w:jc w:val="both"/>
        <w:rPr>
          <w:sz w:val="28"/>
          <w:szCs w:val="28"/>
        </w:rPr>
      </w:pPr>
      <w:r w:rsidRPr="005D0C32">
        <w:rPr>
          <w:sz w:val="28"/>
          <w:szCs w:val="28"/>
        </w:rPr>
        <w:t xml:space="preserve">3. </w:t>
      </w:r>
      <w:r>
        <w:rPr>
          <w:sz w:val="28"/>
          <w:szCs w:val="28"/>
        </w:rPr>
        <w:t>Д</w:t>
      </w:r>
      <w:r w:rsidRPr="005D0C32">
        <w:rPr>
          <w:sz w:val="28"/>
          <w:szCs w:val="28"/>
        </w:rPr>
        <w:t>оведени</w:t>
      </w:r>
      <w:r>
        <w:rPr>
          <w:sz w:val="28"/>
          <w:szCs w:val="28"/>
        </w:rPr>
        <w:t>е</w:t>
      </w:r>
      <w:r w:rsidRPr="005D0C32">
        <w:rPr>
          <w:sz w:val="28"/>
          <w:szCs w:val="28"/>
        </w:rPr>
        <w:t xml:space="preserve"> до членов комиссии решени</w:t>
      </w:r>
      <w:r>
        <w:rPr>
          <w:sz w:val="28"/>
          <w:szCs w:val="28"/>
        </w:rPr>
        <w:t xml:space="preserve">я председателя комиссии </w:t>
      </w:r>
      <w:r>
        <w:rPr>
          <w:sz w:val="28"/>
          <w:szCs w:val="28"/>
        </w:rPr>
        <w:br/>
        <w:t xml:space="preserve">по результатам рассмотрения мотивированных заключений </w:t>
      </w:r>
      <w:r w:rsidRPr="005D0C32">
        <w:rPr>
          <w:sz w:val="28"/>
          <w:szCs w:val="28"/>
        </w:rPr>
        <w:t>«О соблюдении гражданином требований статьи 12 Федерального закона от 25 декабря 2008 г. № 273-ФЗ «О противодействии коррупции»</w:t>
      </w:r>
      <w:r>
        <w:rPr>
          <w:sz w:val="28"/>
          <w:szCs w:val="28"/>
        </w:rPr>
        <w:t>, представленных начальником отдела кадров.</w:t>
      </w:r>
    </w:p>
    <w:p w:rsidR="00B07A36" w:rsidRPr="00A55ED7" w:rsidRDefault="00B07A36" w:rsidP="00B07A36">
      <w:pPr>
        <w:spacing w:line="360" w:lineRule="auto"/>
        <w:jc w:val="both"/>
        <w:rPr>
          <w:sz w:val="28"/>
          <w:szCs w:val="28"/>
        </w:rPr>
      </w:pPr>
      <w:r w:rsidRPr="00A55ED7">
        <w:rPr>
          <w:sz w:val="28"/>
          <w:szCs w:val="28"/>
        </w:rPr>
        <w:t>РЕШИЛИ: Принять к сведению без обсуждения (единогласно).</w:t>
      </w:r>
    </w:p>
    <w:p w:rsidR="00B07A36" w:rsidRDefault="00B07A36" w:rsidP="00B07A36">
      <w:pPr>
        <w:spacing w:line="360" w:lineRule="auto"/>
        <w:jc w:val="both"/>
        <w:rPr>
          <w:sz w:val="28"/>
          <w:szCs w:val="28"/>
        </w:rPr>
      </w:pPr>
    </w:p>
    <w:p w:rsidR="00B07A36" w:rsidRPr="00A55ED7" w:rsidRDefault="00B07A36" w:rsidP="00B07A36">
      <w:pPr>
        <w:spacing w:line="360" w:lineRule="auto"/>
        <w:jc w:val="both"/>
        <w:rPr>
          <w:snapToGrid w:val="0"/>
          <w:sz w:val="28"/>
          <w:szCs w:val="28"/>
        </w:rPr>
      </w:pPr>
    </w:p>
    <w:p w:rsidR="008700E8" w:rsidRDefault="008700E8" w:rsidP="008700E8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</w:p>
    <w:p w:rsid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</w:p>
    <w:p w:rsidR="008700E8" w:rsidRP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</w:p>
    <w:sectPr w:rsidR="008700E8" w:rsidRPr="008700E8" w:rsidSect="00A42FE2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698" w:rsidRDefault="005B7698" w:rsidP="00195547">
      <w:r>
        <w:separator/>
      </w:r>
    </w:p>
  </w:endnote>
  <w:endnote w:type="continuationSeparator" w:id="0">
    <w:p w:rsidR="005B7698" w:rsidRDefault="005B7698" w:rsidP="0019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698" w:rsidRDefault="005B7698" w:rsidP="00195547">
      <w:r>
        <w:separator/>
      </w:r>
    </w:p>
  </w:footnote>
  <w:footnote w:type="continuationSeparator" w:id="0">
    <w:p w:rsidR="005B7698" w:rsidRDefault="005B7698" w:rsidP="00195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700E8">
      <w:rPr>
        <w:rStyle w:val="a9"/>
        <w:noProof/>
      </w:rPr>
      <w:t>2</w: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E27CE"/>
    <w:multiLevelType w:val="hybridMultilevel"/>
    <w:tmpl w:val="2C7609DE"/>
    <w:lvl w:ilvl="0" w:tplc="A9DE22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5B7042B"/>
    <w:multiLevelType w:val="hybridMultilevel"/>
    <w:tmpl w:val="87F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47FD9"/>
    <w:multiLevelType w:val="hybridMultilevel"/>
    <w:tmpl w:val="BE18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E4405"/>
    <w:multiLevelType w:val="hybridMultilevel"/>
    <w:tmpl w:val="934E9B54"/>
    <w:lvl w:ilvl="0" w:tplc="7CB0D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205D69"/>
    <w:multiLevelType w:val="hybridMultilevel"/>
    <w:tmpl w:val="79F64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486"/>
    <w:rsid w:val="000129E2"/>
    <w:rsid w:val="00047347"/>
    <w:rsid w:val="00050DE5"/>
    <w:rsid w:val="0006127A"/>
    <w:rsid w:val="00067FC7"/>
    <w:rsid w:val="00076498"/>
    <w:rsid w:val="00093FCB"/>
    <w:rsid w:val="000A232F"/>
    <w:rsid w:val="000B0ECF"/>
    <w:rsid w:val="000C29FF"/>
    <w:rsid w:val="000F249E"/>
    <w:rsid w:val="000F4D7D"/>
    <w:rsid w:val="000F541C"/>
    <w:rsid w:val="000F630B"/>
    <w:rsid w:val="001076F4"/>
    <w:rsid w:val="00111E28"/>
    <w:rsid w:val="00135105"/>
    <w:rsid w:val="001535AC"/>
    <w:rsid w:val="0015766E"/>
    <w:rsid w:val="0018060E"/>
    <w:rsid w:val="001824F5"/>
    <w:rsid w:val="001853A5"/>
    <w:rsid w:val="00186176"/>
    <w:rsid w:val="00192AE1"/>
    <w:rsid w:val="001939BE"/>
    <w:rsid w:val="00195547"/>
    <w:rsid w:val="001D247D"/>
    <w:rsid w:val="001D4773"/>
    <w:rsid w:val="001F5E22"/>
    <w:rsid w:val="00207306"/>
    <w:rsid w:val="00212291"/>
    <w:rsid w:val="00217145"/>
    <w:rsid w:val="002653FF"/>
    <w:rsid w:val="00273F2A"/>
    <w:rsid w:val="00283FA7"/>
    <w:rsid w:val="002A6BA4"/>
    <w:rsid w:val="002C23DB"/>
    <w:rsid w:val="002E2DFE"/>
    <w:rsid w:val="0030046B"/>
    <w:rsid w:val="00307311"/>
    <w:rsid w:val="00331BD8"/>
    <w:rsid w:val="003424FA"/>
    <w:rsid w:val="00342AA4"/>
    <w:rsid w:val="00342D9F"/>
    <w:rsid w:val="0034775D"/>
    <w:rsid w:val="00356A75"/>
    <w:rsid w:val="00360B69"/>
    <w:rsid w:val="003623F6"/>
    <w:rsid w:val="003715DA"/>
    <w:rsid w:val="00371630"/>
    <w:rsid w:val="00385DDF"/>
    <w:rsid w:val="003D6F9C"/>
    <w:rsid w:val="003E525E"/>
    <w:rsid w:val="004170A0"/>
    <w:rsid w:val="00441C2A"/>
    <w:rsid w:val="00442408"/>
    <w:rsid w:val="00444CCD"/>
    <w:rsid w:val="004678E1"/>
    <w:rsid w:val="004827A6"/>
    <w:rsid w:val="0048512E"/>
    <w:rsid w:val="004931DD"/>
    <w:rsid w:val="004B3905"/>
    <w:rsid w:val="004C6B73"/>
    <w:rsid w:val="004F2B38"/>
    <w:rsid w:val="00502D49"/>
    <w:rsid w:val="00570916"/>
    <w:rsid w:val="005734C5"/>
    <w:rsid w:val="005877B8"/>
    <w:rsid w:val="00591161"/>
    <w:rsid w:val="005A1F72"/>
    <w:rsid w:val="005B6AE3"/>
    <w:rsid w:val="005B7698"/>
    <w:rsid w:val="005C7E13"/>
    <w:rsid w:val="005D09A9"/>
    <w:rsid w:val="006011B8"/>
    <w:rsid w:val="006051D9"/>
    <w:rsid w:val="00616B7A"/>
    <w:rsid w:val="006262A7"/>
    <w:rsid w:val="006329B6"/>
    <w:rsid w:val="00660CC3"/>
    <w:rsid w:val="0069261D"/>
    <w:rsid w:val="00694138"/>
    <w:rsid w:val="00697813"/>
    <w:rsid w:val="006A5C92"/>
    <w:rsid w:val="006B20A6"/>
    <w:rsid w:val="006D507C"/>
    <w:rsid w:val="006E19F4"/>
    <w:rsid w:val="006F25CE"/>
    <w:rsid w:val="00705AB1"/>
    <w:rsid w:val="00707E2C"/>
    <w:rsid w:val="00711A00"/>
    <w:rsid w:val="007218E3"/>
    <w:rsid w:val="00723849"/>
    <w:rsid w:val="0076143B"/>
    <w:rsid w:val="0077065B"/>
    <w:rsid w:val="00787525"/>
    <w:rsid w:val="007A3F70"/>
    <w:rsid w:val="007A54C1"/>
    <w:rsid w:val="007B3A07"/>
    <w:rsid w:val="007C3E16"/>
    <w:rsid w:val="00807354"/>
    <w:rsid w:val="008211B2"/>
    <w:rsid w:val="00840A5C"/>
    <w:rsid w:val="00842AFC"/>
    <w:rsid w:val="00855C19"/>
    <w:rsid w:val="00863690"/>
    <w:rsid w:val="008700E8"/>
    <w:rsid w:val="00883541"/>
    <w:rsid w:val="00890F54"/>
    <w:rsid w:val="008A7BA9"/>
    <w:rsid w:val="008D1100"/>
    <w:rsid w:val="008E26E7"/>
    <w:rsid w:val="00920F3E"/>
    <w:rsid w:val="009252DB"/>
    <w:rsid w:val="0092593C"/>
    <w:rsid w:val="00927DFC"/>
    <w:rsid w:val="00934486"/>
    <w:rsid w:val="00972DF7"/>
    <w:rsid w:val="00995FCA"/>
    <w:rsid w:val="009A4681"/>
    <w:rsid w:val="009C11F1"/>
    <w:rsid w:val="009F0E8B"/>
    <w:rsid w:val="00A00DFB"/>
    <w:rsid w:val="00A015B2"/>
    <w:rsid w:val="00A24F92"/>
    <w:rsid w:val="00A31AFB"/>
    <w:rsid w:val="00A42FE2"/>
    <w:rsid w:val="00A47F68"/>
    <w:rsid w:val="00A835DF"/>
    <w:rsid w:val="00A964D6"/>
    <w:rsid w:val="00AA3498"/>
    <w:rsid w:val="00AC7620"/>
    <w:rsid w:val="00AF2361"/>
    <w:rsid w:val="00B07A36"/>
    <w:rsid w:val="00B10B7E"/>
    <w:rsid w:val="00B152F0"/>
    <w:rsid w:val="00B31A56"/>
    <w:rsid w:val="00BA0DD4"/>
    <w:rsid w:val="00BB3DAC"/>
    <w:rsid w:val="00BC7AF4"/>
    <w:rsid w:val="00BE0297"/>
    <w:rsid w:val="00C03725"/>
    <w:rsid w:val="00C155FD"/>
    <w:rsid w:val="00C44144"/>
    <w:rsid w:val="00C7744B"/>
    <w:rsid w:val="00CC22D8"/>
    <w:rsid w:val="00CC7BC5"/>
    <w:rsid w:val="00D10613"/>
    <w:rsid w:val="00D1295F"/>
    <w:rsid w:val="00D33409"/>
    <w:rsid w:val="00D35F93"/>
    <w:rsid w:val="00D369D7"/>
    <w:rsid w:val="00D5742C"/>
    <w:rsid w:val="00D5776A"/>
    <w:rsid w:val="00D63328"/>
    <w:rsid w:val="00D74236"/>
    <w:rsid w:val="00D771E7"/>
    <w:rsid w:val="00D82786"/>
    <w:rsid w:val="00D90323"/>
    <w:rsid w:val="00D9381A"/>
    <w:rsid w:val="00DA5B8F"/>
    <w:rsid w:val="00DC417A"/>
    <w:rsid w:val="00DC726D"/>
    <w:rsid w:val="00DD0839"/>
    <w:rsid w:val="00E03B58"/>
    <w:rsid w:val="00E311F7"/>
    <w:rsid w:val="00E40A12"/>
    <w:rsid w:val="00E44965"/>
    <w:rsid w:val="00E54287"/>
    <w:rsid w:val="00E62A86"/>
    <w:rsid w:val="00E64010"/>
    <w:rsid w:val="00E74F2B"/>
    <w:rsid w:val="00EC71E7"/>
    <w:rsid w:val="00EE4BE2"/>
    <w:rsid w:val="00EF4879"/>
    <w:rsid w:val="00F00063"/>
    <w:rsid w:val="00F14267"/>
    <w:rsid w:val="00F22125"/>
    <w:rsid w:val="00F80B64"/>
    <w:rsid w:val="00F84754"/>
    <w:rsid w:val="00F900A6"/>
    <w:rsid w:val="00F97E6F"/>
    <w:rsid w:val="00FC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  <w:style w:type="character" w:styleId="aa">
    <w:name w:val="Hyperlink"/>
    <w:uiPriority w:val="99"/>
    <w:rsid w:val="008E26E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Шакурова Эльвира Иршатовна</cp:lastModifiedBy>
  <cp:revision>48</cp:revision>
  <cp:lastPrinted>2015-06-10T11:22:00Z</cp:lastPrinted>
  <dcterms:created xsi:type="dcterms:W3CDTF">2015-03-23T08:41:00Z</dcterms:created>
  <dcterms:modified xsi:type="dcterms:W3CDTF">2017-06-23T04:20:00Z</dcterms:modified>
</cp:coreProperties>
</file>