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FFD" w:rsidRPr="00797ED9" w:rsidRDefault="009A7FFD" w:rsidP="009A7FF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Pr="001E1356">
        <w:rPr>
          <w:rFonts w:ascii="Times New Roman" w:hAnsi="Times New Roman"/>
          <w:sz w:val="28"/>
          <w:szCs w:val="28"/>
        </w:rPr>
        <w:t xml:space="preserve">тчет о принятых организационных и административных мерах, направленных на улучшение качества работы с обращениями </w:t>
      </w:r>
      <w:r>
        <w:rPr>
          <w:rFonts w:ascii="Times New Roman" w:hAnsi="Times New Roman"/>
          <w:sz w:val="28"/>
          <w:szCs w:val="28"/>
        </w:rPr>
        <w:br/>
      </w:r>
      <w:r w:rsidRPr="001E1356">
        <w:rPr>
          <w:rFonts w:ascii="Times New Roman" w:hAnsi="Times New Roman"/>
          <w:sz w:val="28"/>
          <w:szCs w:val="28"/>
        </w:rPr>
        <w:t xml:space="preserve">граждан </w:t>
      </w:r>
      <w:r w:rsidRPr="0069527C">
        <w:rPr>
          <w:rFonts w:ascii="Times New Roman" w:hAnsi="Times New Roman"/>
          <w:color w:val="000000"/>
          <w:sz w:val="28"/>
          <w:szCs w:val="28"/>
        </w:rPr>
        <w:t>и организаций</w:t>
      </w:r>
      <w:r>
        <w:rPr>
          <w:rFonts w:ascii="Times New Roman" w:hAnsi="Times New Roman"/>
          <w:color w:val="000000"/>
          <w:sz w:val="28"/>
          <w:szCs w:val="28"/>
        </w:rPr>
        <w:t xml:space="preserve"> в Управлении Федерального казначейства по Челябинской области </w:t>
      </w:r>
      <w:r w:rsidR="00614F22">
        <w:rPr>
          <w:rFonts w:ascii="Times New Roman" w:hAnsi="Times New Roman"/>
          <w:sz w:val="28"/>
          <w:szCs w:val="28"/>
        </w:rPr>
        <w:t>за</w:t>
      </w:r>
      <w:r w:rsidR="000E13A3">
        <w:rPr>
          <w:rFonts w:ascii="Times New Roman" w:hAnsi="Times New Roman"/>
          <w:sz w:val="28"/>
          <w:szCs w:val="28"/>
        </w:rPr>
        <w:t xml:space="preserve"> 2020</w:t>
      </w:r>
      <w:r w:rsidR="00614F22">
        <w:rPr>
          <w:rFonts w:ascii="Times New Roman" w:hAnsi="Times New Roman"/>
          <w:sz w:val="28"/>
          <w:szCs w:val="28"/>
        </w:rPr>
        <w:t xml:space="preserve"> год</w:t>
      </w:r>
    </w:p>
    <w:p w:rsidR="009A7FFD" w:rsidRDefault="009A7FFD" w:rsidP="009A7FFD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A7FFD" w:rsidRPr="00250FC9" w:rsidRDefault="009A7FFD" w:rsidP="009A7FFD">
      <w:pPr>
        <w:spacing w:after="0" w:line="240" w:lineRule="auto"/>
        <w:ind w:firstLine="709"/>
        <w:jc w:val="center"/>
        <w:rPr>
          <w:rFonts w:ascii="Times New Roman" w:hAnsi="Times New Roman"/>
          <w:strike/>
          <w:sz w:val="28"/>
          <w:szCs w:val="28"/>
        </w:rPr>
      </w:pPr>
    </w:p>
    <w:p w:rsidR="009A7FFD" w:rsidRPr="0069527C" w:rsidRDefault="009A7FFD" w:rsidP="009A7FF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9527C">
        <w:rPr>
          <w:rFonts w:ascii="Times New Roman" w:hAnsi="Times New Roman"/>
          <w:color w:val="000000"/>
          <w:sz w:val="28"/>
          <w:szCs w:val="28"/>
        </w:rPr>
        <w:t xml:space="preserve">Замечаний и жалоб на качество работы Управления </w:t>
      </w:r>
      <w:r w:rsidRPr="0069527C">
        <w:rPr>
          <w:rFonts w:ascii="Times New Roman" w:hAnsi="Times New Roman"/>
          <w:color w:val="000000"/>
          <w:sz w:val="28"/>
        </w:rPr>
        <w:t xml:space="preserve">Федерального казначейства по Челябинской области (далее – Управление) </w:t>
      </w:r>
      <w:r w:rsidRPr="0069527C">
        <w:rPr>
          <w:rFonts w:ascii="Times New Roman" w:hAnsi="Times New Roman"/>
          <w:color w:val="000000"/>
          <w:sz w:val="28"/>
          <w:szCs w:val="28"/>
        </w:rPr>
        <w:t>с обращ</w:t>
      </w:r>
      <w:r w:rsidR="00614F22">
        <w:rPr>
          <w:rFonts w:ascii="Times New Roman" w:hAnsi="Times New Roman"/>
          <w:color w:val="000000"/>
          <w:sz w:val="28"/>
          <w:szCs w:val="28"/>
        </w:rPr>
        <w:t>ениями граждан и организаций за</w:t>
      </w:r>
      <w:r w:rsidR="000E13A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C1D82">
        <w:rPr>
          <w:rFonts w:ascii="Times New Roman" w:hAnsi="Times New Roman"/>
          <w:color w:val="000000"/>
          <w:sz w:val="28"/>
          <w:szCs w:val="28"/>
        </w:rPr>
        <w:t>20</w:t>
      </w:r>
      <w:r w:rsidR="000E13A3">
        <w:rPr>
          <w:rFonts w:ascii="Times New Roman" w:hAnsi="Times New Roman"/>
          <w:color w:val="000000"/>
          <w:sz w:val="28"/>
          <w:szCs w:val="28"/>
        </w:rPr>
        <w:t>20</w:t>
      </w:r>
      <w:r w:rsidRPr="0069527C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9A7FFD" w:rsidRPr="0069527C" w:rsidRDefault="009A7FFD" w:rsidP="009A7FF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69527C">
        <w:rPr>
          <w:rFonts w:ascii="Times New Roman" w:hAnsi="Times New Roman"/>
          <w:color w:val="000000"/>
          <w:sz w:val="28"/>
          <w:szCs w:val="28"/>
        </w:rPr>
        <w:t xml:space="preserve">- в Управление </w:t>
      </w:r>
      <w:r w:rsidRPr="0069527C">
        <w:rPr>
          <w:rFonts w:ascii="Times New Roman" w:hAnsi="Times New Roman"/>
          <w:color w:val="000000"/>
          <w:sz w:val="28"/>
        </w:rPr>
        <w:t>не поступало;</w:t>
      </w:r>
    </w:p>
    <w:p w:rsidR="009A7FFD" w:rsidRPr="0069527C" w:rsidRDefault="009A7FFD" w:rsidP="009A7FF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</w:rPr>
      </w:pPr>
      <w:r w:rsidRPr="0069527C">
        <w:rPr>
          <w:rFonts w:ascii="Times New Roman" w:hAnsi="Times New Roman"/>
          <w:color w:val="000000"/>
          <w:sz w:val="28"/>
        </w:rPr>
        <w:t>- в государственные органы, органы местного самоуправления и должностным лицам,</w:t>
      </w:r>
      <w:r w:rsidRPr="0069527C">
        <w:rPr>
          <w:color w:val="000000"/>
        </w:rPr>
        <w:t xml:space="preserve"> </w:t>
      </w:r>
      <w:r w:rsidRPr="0069527C">
        <w:rPr>
          <w:rFonts w:ascii="Times New Roman" w:hAnsi="Times New Roman"/>
          <w:color w:val="000000"/>
          <w:sz w:val="28"/>
        </w:rPr>
        <w:t xml:space="preserve">осуществляющим в пределах своей компетенции </w:t>
      </w:r>
      <w:proofErr w:type="gramStart"/>
      <w:r w:rsidRPr="0069527C">
        <w:rPr>
          <w:rFonts w:ascii="Times New Roman" w:hAnsi="Times New Roman"/>
          <w:color w:val="000000"/>
          <w:sz w:val="28"/>
        </w:rPr>
        <w:t>контроль за</w:t>
      </w:r>
      <w:proofErr w:type="gramEnd"/>
      <w:r w:rsidRPr="0069527C">
        <w:rPr>
          <w:rFonts w:ascii="Times New Roman" w:hAnsi="Times New Roman"/>
          <w:color w:val="000000"/>
          <w:sz w:val="28"/>
        </w:rPr>
        <w:t xml:space="preserve"> соблюдением порядка рассмотрения обращений не поступало.</w:t>
      </w:r>
    </w:p>
    <w:p w:rsidR="009A7FFD" w:rsidRPr="0069527C" w:rsidRDefault="00614F22" w:rsidP="009A7FF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0E13A3">
        <w:rPr>
          <w:rFonts w:ascii="Times New Roman" w:hAnsi="Times New Roman"/>
          <w:color w:val="000000"/>
          <w:sz w:val="28"/>
          <w:szCs w:val="28"/>
        </w:rPr>
        <w:t xml:space="preserve"> 2020</w:t>
      </w:r>
      <w:r>
        <w:rPr>
          <w:rFonts w:ascii="Times New Roman" w:hAnsi="Times New Roman"/>
          <w:color w:val="000000"/>
          <w:sz w:val="28"/>
          <w:szCs w:val="28"/>
        </w:rPr>
        <w:t xml:space="preserve"> год</w:t>
      </w:r>
      <w:r w:rsidR="00797ED9">
        <w:rPr>
          <w:rFonts w:ascii="Times New Roman" w:hAnsi="Times New Roman"/>
          <w:color w:val="000000"/>
          <w:sz w:val="28"/>
          <w:szCs w:val="28"/>
        </w:rPr>
        <w:t>у</w:t>
      </w:r>
      <w:bookmarkStart w:id="0" w:name="_GoBack"/>
      <w:bookmarkEnd w:id="0"/>
      <w:r w:rsidR="009A7FFD" w:rsidRPr="0069527C">
        <w:rPr>
          <w:rFonts w:ascii="Times New Roman" w:hAnsi="Times New Roman"/>
          <w:color w:val="000000"/>
          <w:sz w:val="28"/>
          <w:szCs w:val="28"/>
        </w:rPr>
        <w:t xml:space="preserve"> контрольными (надзорными) органами и отделом внутреннего контроля и аудита Управления в ходе проведенных проверок нарушений по вопросам работы с обращениями граждан и организаций не установлено.</w:t>
      </w:r>
    </w:p>
    <w:p w:rsidR="00173660" w:rsidRDefault="00173660"/>
    <w:sectPr w:rsidR="00173660" w:rsidSect="007C0778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FFD"/>
    <w:rsid w:val="000E13A3"/>
    <w:rsid w:val="00173660"/>
    <w:rsid w:val="00521EDD"/>
    <w:rsid w:val="00614F22"/>
    <w:rsid w:val="00797ED9"/>
    <w:rsid w:val="007C1D82"/>
    <w:rsid w:val="009A7FFD"/>
    <w:rsid w:val="00B0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FFD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FFD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Семеняк Елена Васильевна</cp:lastModifiedBy>
  <cp:revision>8</cp:revision>
  <dcterms:created xsi:type="dcterms:W3CDTF">2018-07-13T08:58:00Z</dcterms:created>
  <dcterms:modified xsi:type="dcterms:W3CDTF">2021-03-12T08:29:00Z</dcterms:modified>
</cp:coreProperties>
</file>